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1C84F" w14:textId="77777777" w:rsidR="00DF6122" w:rsidRDefault="00DF6122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Müller Adolf</w:t>
      </w:r>
    </w:p>
    <w:p w14:paraId="41E5DD4F" w14:textId="2A67FEEF" w:rsidR="00DF6122" w:rsidRDefault="00DF6122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F6122">
        <w:rPr>
          <w:rFonts w:ascii="Arial" w:hAnsi="Arial" w:cs="Arial"/>
          <w:color w:val="222222"/>
          <w:sz w:val="24"/>
          <w:szCs w:val="24"/>
        </w:rPr>
        <w:br/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Magyar(tolnai) származású osztrák zeneszerző és karmester</w:t>
      </w:r>
      <w:r w:rsidRPr="00DF6122">
        <w:rPr>
          <w:rFonts w:ascii="Arial" w:hAnsi="Arial" w:cs="Arial"/>
          <w:color w:val="222222"/>
          <w:sz w:val="24"/>
          <w:szCs w:val="24"/>
        </w:rPr>
        <w:br/>
      </w:r>
    </w:p>
    <w:p w14:paraId="4C0F95D6" w14:textId="6C82B5B5" w:rsidR="00DF6122" w:rsidRDefault="00DF6122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F6122">
        <w:rPr>
          <w:rFonts w:ascii="Arial" w:hAnsi="Arial" w:cs="Arial"/>
          <w:color w:val="222222"/>
          <w:sz w:val="24"/>
          <w:szCs w:val="24"/>
        </w:rPr>
        <w:br/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Müller Adolf: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Mathias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Schmid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néven 1801.október 7.-én született Tolnán. Szülei: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Josephus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Schmid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és Anna Mayer.</w:t>
      </w:r>
      <w:r w:rsidRPr="00DF6122">
        <w:rPr>
          <w:rFonts w:ascii="Arial" w:hAnsi="Arial" w:cs="Arial"/>
          <w:color w:val="222222"/>
          <w:sz w:val="24"/>
          <w:szCs w:val="24"/>
        </w:rPr>
        <w:br/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Azt nem tudjuk, hogy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Schmid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családi nevét miért változtatta meg és lett Müller Adolfként csaknem </w:t>
      </w:r>
      <w:proofErr w:type="gram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elfeledett ,de</w:t>
      </w:r>
      <w:proofErr w:type="gram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megyénk és településünk fiai közt rekordot tartó zeneszerző.</w:t>
      </w:r>
      <w:r w:rsidRPr="00DF6122">
        <w:rPr>
          <w:rFonts w:ascii="Arial" w:hAnsi="Arial" w:cs="Arial"/>
          <w:color w:val="222222"/>
          <w:sz w:val="24"/>
          <w:szCs w:val="24"/>
        </w:rPr>
        <w:br/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Szüleivel még gyermekkorában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Brünnbe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költözött, hol az első zene-oktatást nyerte s már nyolc éves korában hangversenyeket adott.</w:t>
      </w:r>
      <w:r w:rsidRPr="00DF6122">
        <w:rPr>
          <w:rFonts w:ascii="Arial" w:hAnsi="Arial" w:cs="Arial"/>
          <w:color w:val="222222"/>
          <w:sz w:val="24"/>
          <w:szCs w:val="24"/>
        </w:rPr>
        <w:br/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Dolgozott Prágában, Lembergben és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Brünnben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majd 1823-ban Bécsbe költözött. 1823-tól fogva bécsi színházaknál volt szerződtetve énekesnek. Itt kezdetben dalokat, zongoraműveket komponált, majd 1825-ben átváltott a "könnyebb" műfajú zenés színpadi művekre. 1826-tól a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Kärtnertortheater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énekese és zeneszerzője volt, két év múlva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átszerződött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Theater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der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Wienhez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ill. a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Leopoldstädter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Theaterhoz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, ahol zeneszerzőként és karmesterként tevékenykedett 1865-ig.Népszerűsége Pestre is eljutott 1827 és 1846 között a pest-budai német társulat is bemutatta több mint ötven színpadi darabját. 1847-től -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től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már csak a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Theater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der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Wienben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dolgozott. Művei: 5006 zeneszám 640 színpadi műben (operák, daljátékok,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paródiák, </w:t>
      </w:r>
      <w:proofErr w:type="gram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operettek,</w:t>
      </w:r>
      <w:proofErr w:type="gram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stb.) énekiskola, harmonikaiskola,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mintegy 400 dal, hangszeres darabok.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Pl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-.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Der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Csikós – dal (1840);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Die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schwarze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Frau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– paródia (1826);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Nestroy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Lumpacivagabundus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(1883);Ördög Róbert (1833). Fia, ifj. Müller Adolf (1839–1901) szintén zeneszerző és karmester volt többek között a fenti színház alkalmazásában.</w:t>
      </w:r>
      <w:r w:rsidRPr="00DF6122">
        <w:rPr>
          <w:rFonts w:ascii="Arial" w:hAnsi="Arial" w:cs="Arial"/>
          <w:color w:val="222222"/>
          <w:sz w:val="24"/>
          <w:szCs w:val="24"/>
        </w:rPr>
        <w:br/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Müller nem csak vidéki színtársulatoknak, hanem a Nemzeti Színháznak is szerzője volt. Nagy sikert aratott az Ördög Róbert, s a Kassán 1835-ben bemutatott Aranykirály,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madarász és uszkárnyíró,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de A fekete asszony című operett-paródiáját pl. Bécsben több százszor adták 1833-ban.</w:t>
      </w:r>
      <w:r w:rsidRPr="00DF6122">
        <w:rPr>
          <w:rFonts w:ascii="Arial" w:hAnsi="Arial" w:cs="Arial"/>
          <w:color w:val="222222"/>
          <w:sz w:val="24"/>
          <w:szCs w:val="24"/>
        </w:rPr>
        <w:br/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Bár magyar származású osztráknak mondják,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szíve szerint haza húzott, ezt mutatja 1840-ben keletkezett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Der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Csikós, vagy az 1849-es A szegény honvéd című dala.</w:t>
      </w:r>
      <w:r w:rsidRPr="00DF6122">
        <w:rPr>
          <w:rFonts w:ascii="Arial" w:hAnsi="Arial" w:cs="Arial"/>
          <w:color w:val="222222"/>
          <w:sz w:val="24"/>
          <w:szCs w:val="24"/>
        </w:rPr>
        <w:br/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 Wiener Zeitung 1849. december 14-i száma tudósít arról, hogy az egyik legjelentősebb zeneműkiadó, Carl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Haslinger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megjelentette id. Adolf Müller, a Bécsi Udvari Színház karmesterének szerzeményét, „A szegény honvéd” címmel. A kétnyelvű (magyar, német)</w:t>
      </w:r>
      <w:r w:rsidRPr="00DF6122">
        <w:rPr>
          <w:rFonts w:ascii="Arial" w:hAnsi="Arial" w:cs="Arial"/>
          <w:color w:val="222222"/>
          <w:sz w:val="24"/>
          <w:szCs w:val="24"/>
        </w:rPr>
        <w:br/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kottában található ballada, mely a címlap tanúsága szerint valós eseményen alapul, meglepő szöveggel ér véget: „A honvéd [miután a nép előtt összeverte az uraság] nagy vígan felkiált: Bár kezeim sipkámhoz nem nyúlhatnak [azokat elvesztette a csatában], szívemmel tisztelgek a hazámnak. Bár kezeim sipkámhoz nem nyúlhatnak, szívemmel tisztelgek szeretett honomnak.”</w:t>
      </w:r>
      <w:r w:rsidRPr="00DF6122">
        <w:rPr>
          <w:rFonts w:ascii="Arial" w:hAnsi="Arial" w:cs="Arial"/>
          <w:color w:val="222222"/>
          <w:sz w:val="24"/>
          <w:szCs w:val="24"/>
        </w:rPr>
        <w:br/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Mivel sem a zene, sem a szöveg nem utal arra, hogy a zeneszerző és a szövegíró karikatúrát kívánt volna rajzolni a magyar honvédról a császárváros lakosságának, s azt sem feltételezhetjük, hogy bő két hónappal az aradi vértanúk kivégzése után Bécsben konszolidálódott volna a helyzet a magyar forradalom és szabadságharc tekintetében, a darabot a magyarsággal szimpatizáló alkotásnak kell tekintenünk.</w:t>
      </w:r>
      <w:r w:rsidRPr="00DF6122">
        <w:rPr>
          <w:rFonts w:ascii="Arial" w:hAnsi="Arial" w:cs="Arial"/>
          <w:color w:val="222222"/>
          <w:sz w:val="24"/>
          <w:szCs w:val="24"/>
        </w:rPr>
        <w:br/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Id.Müller Adolf a nyilvánosság előtt utoljára 1884-ben szerepelt, midőn barátja,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Liebold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színész jubileumán dirigált. Fia, ifj. Müller Adolf (1839–1901) szintén zeneszerző és karmester volt többek között a fenti színház alkalmazásában.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Egyik lánya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Lehman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Mór színházi festő felesége volt.</w:t>
      </w:r>
      <w:r w:rsidRPr="00DF6122">
        <w:rPr>
          <w:rFonts w:ascii="Arial" w:hAnsi="Arial" w:cs="Arial"/>
          <w:color w:val="222222"/>
          <w:sz w:val="24"/>
          <w:szCs w:val="24"/>
        </w:rPr>
        <w:br/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Egyes vélemények szerint Müller zenéje nem volt mindig eredeti, hanem mindig szeretetreméltó és rendkívül dallamos; finom és szerény tehetségével Schubert népies dallamait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utánzá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DF6122">
        <w:rPr>
          <w:rFonts w:ascii="Arial" w:hAnsi="Arial" w:cs="Arial"/>
          <w:color w:val="222222"/>
          <w:sz w:val="24"/>
          <w:szCs w:val="24"/>
        </w:rPr>
        <w:br/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A karmester és ismert zeneszerző Bécsben halt meg 85 éves korában.</w:t>
      </w:r>
    </w:p>
    <w:p w14:paraId="0B11D09B" w14:textId="77777777" w:rsidR="00DF6122" w:rsidRDefault="00DF6122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F6122">
        <w:rPr>
          <w:rFonts w:ascii="Arial" w:hAnsi="Arial" w:cs="Arial"/>
          <w:color w:val="222222"/>
          <w:sz w:val="24"/>
          <w:szCs w:val="24"/>
        </w:rPr>
        <w:br/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Forrás: </w:t>
      </w:r>
      <w:hyperlink r:id="rId4" w:tgtFrame="_blank" w:history="1">
        <w:r w:rsidRPr="00DF6122">
          <w:rPr>
            <w:rStyle w:val="Hiperhivatkozs"/>
            <w:rFonts w:ascii="Arial" w:hAnsi="Arial" w:cs="Arial"/>
            <w:color w:val="1155CC"/>
            <w:sz w:val="24"/>
            <w:szCs w:val="24"/>
            <w:shd w:val="clear" w:color="auto" w:fill="FFFFFF"/>
          </w:rPr>
          <w:t>https://hu.wikipedia.org/wiki/M%C3%BCller_Adolf_(zeneszerz%C5%91)</w:t>
        </w:r>
      </w:hyperlink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„Müller,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Adolph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Vater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)” (német nyelven).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Biographisches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Lexikon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des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Kaiserthums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Oesterreich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19, 328. o.</w:t>
      </w:r>
    </w:p>
    <w:p w14:paraId="4CC41307" w14:textId="2FD1D21D" w:rsidR="002723AB" w:rsidRPr="00DF6122" w:rsidRDefault="00DF6122">
      <w:pPr>
        <w:rPr>
          <w:sz w:val="24"/>
          <w:szCs w:val="24"/>
        </w:rPr>
      </w:pPr>
      <w:r w:rsidRPr="00DF6122">
        <w:rPr>
          <w:rFonts w:ascii="Arial" w:hAnsi="Arial" w:cs="Arial"/>
          <w:color w:val="222222"/>
          <w:sz w:val="24"/>
          <w:szCs w:val="24"/>
        </w:rPr>
        <w:br/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- Saját családtörténeti kutatás</w:t>
      </w:r>
      <w:r w:rsidRPr="00DF6122">
        <w:rPr>
          <w:rFonts w:ascii="Arial" w:hAnsi="Arial" w:cs="Arial"/>
          <w:color w:val="222222"/>
          <w:sz w:val="24"/>
          <w:szCs w:val="24"/>
        </w:rPr>
        <w:br/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-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Dr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Töttős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Gábor</w:t>
      </w:r>
      <w:r w:rsidRPr="00DF6122">
        <w:rPr>
          <w:rFonts w:ascii="Arial" w:hAnsi="Arial" w:cs="Arial"/>
          <w:color w:val="222222"/>
          <w:sz w:val="24"/>
          <w:szCs w:val="24"/>
        </w:rPr>
        <w:br/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- Az opera és környéke-</w:t>
      </w:r>
      <w:proofErr w:type="spellStart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Frunza</w:t>
      </w:r>
      <w:proofErr w:type="spellEnd"/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Zsuzsa</w:t>
      </w:r>
      <w:r w:rsidRPr="00DF6122">
        <w:rPr>
          <w:rFonts w:ascii="Arial" w:hAnsi="Arial" w:cs="Arial"/>
          <w:color w:val="222222"/>
          <w:sz w:val="24"/>
          <w:szCs w:val="24"/>
        </w:rPr>
        <w:br/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- Bősze Ádám: „Negyvennyolcas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„ </w:t>
      </w:r>
      <w:r w:rsidRPr="00DF6122">
        <w:rPr>
          <w:rFonts w:ascii="Arial" w:hAnsi="Arial" w:cs="Arial"/>
          <w:color w:val="222222"/>
          <w:sz w:val="24"/>
          <w:szCs w:val="24"/>
          <w:shd w:val="clear" w:color="auto" w:fill="FFFFFF"/>
        </w:rPr>
        <w:t>hangjegyek</w:t>
      </w:r>
      <w:proofErr w:type="gramEnd"/>
    </w:p>
    <w:sectPr w:rsidR="002723AB" w:rsidRPr="00DF6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22"/>
    <w:rsid w:val="002723AB"/>
    <w:rsid w:val="00992D03"/>
    <w:rsid w:val="00DF6122"/>
    <w:rsid w:val="00EC02D3"/>
    <w:rsid w:val="00F1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8C1F"/>
  <w15:chartTrackingRefBased/>
  <w15:docId w15:val="{926CC35A-FD7F-4624-B8B5-DA0A3311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F6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6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F6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6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F6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F6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F6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F6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F6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F6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6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F6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F612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F612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F61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F61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F61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F61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F6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F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F6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F6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F6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F61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F612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F612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F6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F612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F6122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DF6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u.wikipedia.org/wiki/M%C3%BCller_Adolf_(zeneszerz%C5%91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3427</Characters>
  <Application>Microsoft Office Word</Application>
  <DocSecurity>0</DocSecurity>
  <Lines>28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Györgyi Reiterné</dc:creator>
  <cp:keywords/>
  <dc:description/>
  <cp:lastModifiedBy>Metzné</cp:lastModifiedBy>
  <cp:revision>2</cp:revision>
  <cp:lastPrinted>2026-07-09T10:03:00Z</cp:lastPrinted>
  <dcterms:created xsi:type="dcterms:W3CDTF">2026-07-09T10:04:00Z</dcterms:created>
  <dcterms:modified xsi:type="dcterms:W3CDTF">2026-07-09T10:04:00Z</dcterms:modified>
</cp:coreProperties>
</file>