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AE79" w14:textId="489F9163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3817912C" w14:textId="77777777" w:rsidR="00DC679C" w:rsidRDefault="00CB6956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a </w:t>
      </w:r>
      <w:r>
        <w:rPr>
          <w:b/>
          <w:bCs/>
          <w:i/>
          <w:iCs/>
          <w:sz w:val="28"/>
          <w:szCs w:val="28"/>
        </w:rPr>
        <w:br/>
      </w:r>
      <w:r w:rsidRPr="004E64F1">
        <w:rPr>
          <w:b/>
          <w:bCs/>
          <w:i/>
          <w:iCs/>
          <w:sz w:val="28"/>
          <w:szCs w:val="28"/>
        </w:rPr>
        <w:t xml:space="preserve"> </w:t>
      </w:r>
    </w:p>
    <w:p w14:paraId="6F99A3F9" w14:textId="7A577C4D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DC679C">
        <w:rPr>
          <w:b/>
          <w:bCs/>
          <w:i/>
          <w:iCs/>
          <w:sz w:val="28"/>
          <w:szCs w:val="28"/>
        </w:rPr>
        <w:t>Müller Adolf</w:t>
      </w:r>
    </w:p>
    <w:p w14:paraId="2B08CA57" w14:textId="634C9808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</w:t>
      </w:r>
      <w:r w:rsidRPr="00DC679C">
        <w:rPr>
          <w:b/>
          <w:bCs/>
          <w:i/>
          <w:iCs/>
          <w:sz w:val="28"/>
          <w:szCs w:val="28"/>
        </w:rPr>
        <w:t>agyar(tolnai) származású osztrák zeneszerző és karmester</w:t>
      </w:r>
    </w:p>
    <w:p w14:paraId="5BBED016" w14:textId="58A92465" w:rsidR="00DC679C" w:rsidRDefault="00CB6956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4E64F1">
        <w:rPr>
          <w:b/>
          <w:bCs/>
          <w:i/>
          <w:iCs/>
          <w:sz w:val="28"/>
          <w:szCs w:val="28"/>
        </w:rPr>
        <w:br/>
        <w:t>[</w:t>
      </w:r>
      <w:r w:rsidR="00DC679C">
        <w:rPr>
          <w:b/>
          <w:bCs/>
          <w:i/>
          <w:iCs/>
          <w:sz w:val="28"/>
          <w:szCs w:val="28"/>
        </w:rPr>
        <w:t>Tolna</w:t>
      </w:r>
      <w:r w:rsidR="000C15ED" w:rsidRPr="004E64F1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="000C15ED" w:rsidRPr="004E64F1">
        <w:rPr>
          <w:b/>
          <w:bCs/>
          <w:i/>
          <w:iCs/>
          <w:sz w:val="28"/>
          <w:szCs w:val="28"/>
        </w:rPr>
        <w:t xml:space="preserve"> </w:t>
      </w:r>
      <w:r w:rsidR="00D55983">
        <w:rPr>
          <w:b/>
          <w:bCs/>
          <w:i/>
          <w:iCs/>
          <w:sz w:val="28"/>
          <w:szCs w:val="28"/>
        </w:rPr>
        <w:t>vármegye</w:t>
      </w:r>
      <w:r w:rsidRPr="004E64F1">
        <w:rPr>
          <w:b/>
          <w:bCs/>
          <w:i/>
          <w:iCs/>
          <w:sz w:val="28"/>
          <w:szCs w:val="28"/>
        </w:rPr>
        <w:t>i] értéktárba történő</w:t>
      </w:r>
      <w:r>
        <w:rPr>
          <w:b/>
          <w:bCs/>
          <w:i/>
          <w:iCs/>
          <w:sz w:val="28"/>
          <w:szCs w:val="28"/>
        </w:rPr>
        <w:t xml:space="preserve"> felvételéhez</w:t>
      </w:r>
    </w:p>
    <w:p w14:paraId="6F4B0E24" w14:textId="6B585FC1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67BDB9B3" w14:textId="0A4F9E01" w:rsidR="00DC679C" w:rsidRDefault="00CA768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EB44C4" wp14:editId="033F6336">
            <wp:simplePos x="0" y="0"/>
            <wp:positionH relativeFrom="column">
              <wp:posOffset>2315210</wp:posOffset>
            </wp:positionH>
            <wp:positionV relativeFrom="paragraph">
              <wp:posOffset>314321</wp:posOffset>
            </wp:positionV>
            <wp:extent cx="1379220" cy="2069469"/>
            <wp:effectExtent l="0" t="0" r="0" b="698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5" cy="2069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1DCB0" w14:textId="108CF2E9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287BC84B" w14:textId="296BF58F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66F9245B" w14:textId="1E047869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0B10AF12" w14:textId="77777777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4AE7E232" w14:textId="77777777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14BC3570" w14:textId="2B19783C" w:rsidR="00DC679C" w:rsidRDefault="00DC679C" w:rsidP="00DC679C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14:paraId="09E70A6C" w14:textId="0B266560" w:rsidR="00CB6956" w:rsidRDefault="00CA768C" w:rsidP="00DC679C">
      <w:pPr>
        <w:spacing w:before="240" w:after="240"/>
        <w:jc w:val="center"/>
      </w:pPr>
      <w:r w:rsidRPr="0055519C">
        <w:rPr>
          <w:noProof/>
        </w:rPr>
        <w:drawing>
          <wp:anchor distT="0" distB="0" distL="114300" distR="114300" simplePos="0" relativeHeight="251658240" behindDoc="0" locked="0" layoutInCell="1" allowOverlap="1" wp14:anchorId="6A007742" wp14:editId="2F83E904">
            <wp:simplePos x="0" y="0"/>
            <wp:positionH relativeFrom="column">
              <wp:posOffset>1332230</wp:posOffset>
            </wp:positionH>
            <wp:positionV relativeFrom="paragraph">
              <wp:posOffset>-17780</wp:posOffset>
            </wp:positionV>
            <wp:extent cx="3192780" cy="1983253"/>
            <wp:effectExtent l="0" t="0" r="762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198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956">
        <w:t>Készítette:</w:t>
      </w:r>
    </w:p>
    <w:p w14:paraId="7F877B44" w14:textId="7F9983E5" w:rsidR="00CB6956" w:rsidRDefault="00DC679C" w:rsidP="00CB6956">
      <w:pPr>
        <w:jc w:val="center"/>
      </w:pPr>
      <w:r>
        <w:t>Tófalusi Mihályné</w:t>
      </w:r>
      <w:r w:rsidR="00CB6956">
        <w:t xml:space="preserve"> </w:t>
      </w:r>
    </w:p>
    <w:p w14:paraId="51C6BA96" w14:textId="6DE929B6" w:rsidR="00DC679C" w:rsidRDefault="00DC679C" w:rsidP="00CB6956">
      <w:pPr>
        <w:jc w:val="center"/>
      </w:pPr>
    </w:p>
    <w:p w14:paraId="0B90DC16" w14:textId="09023DFF" w:rsidR="00CB6956" w:rsidRDefault="00CB6956" w:rsidP="00CB6956">
      <w:pPr>
        <w:jc w:val="center"/>
      </w:pPr>
      <w:r>
        <w:t>............................................................. (aláírás)</w:t>
      </w:r>
    </w:p>
    <w:p w14:paraId="153397F9" w14:textId="40508E31" w:rsidR="00DC679C" w:rsidRDefault="00DC679C" w:rsidP="00CB6956">
      <w:pPr>
        <w:jc w:val="center"/>
      </w:pPr>
    </w:p>
    <w:p w14:paraId="4F57FF8C" w14:textId="37281C25" w:rsidR="00CB6956" w:rsidRDefault="00DC679C" w:rsidP="00CB6956">
      <w:pPr>
        <w:jc w:val="center"/>
      </w:pPr>
      <w:r>
        <w:t>Tolna, 2026. 06. 29.</w:t>
      </w:r>
      <w:r w:rsidR="00CB6956">
        <w:t xml:space="preserve"> </w:t>
      </w:r>
    </w:p>
    <w:p w14:paraId="7DF3899A" w14:textId="766379CA" w:rsidR="00CB6956" w:rsidRDefault="00CB6956" w:rsidP="00CB6956">
      <w:pPr>
        <w:jc w:val="center"/>
      </w:pPr>
      <w:r>
        <w:t>(P. H.)</w:t>
      </w:r>
    </w:p>
    <w:p w14:paraId="02F2E0CB" w14:textId="7B2B5A06"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="0055519C">
        <w:rPr>
          <w:b/>
          <w:bCs/>
          <w:noProof/>
        </w:rPr>
        <w:lastRenderedPageBreak/>
        <w:drawing>
          <wp:inline distT="0" distB="0" distL="0" distR="0" wp14:anchorId="4166D646" wp14:editId="33A279E7">
            <wp:extent cx="4930775" cy="3063240"/>
            <wp:effectExtent l="0" t="0" r="3175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68B5C" w14:textId="77777777" w:rsidR="00CB6956" w:rsidRDefault="00CB6956" w:rsidP="00681325">
      <w:pPr>
        <w:spacing w:before="240"/>
        <w:ind w:firstLine="204"/>
        <w:jc w:val="both"/>
      </w:pPr>
      <w:r>
        <w:rPr>
          <w:b/>
          <w:bCs/>
        </w:rPr>
        <w:t>I.</w:t>
      </w:r>
      <w:r w:rsidR="00681325">
        <w:t xml:space="preserve"> </w:t>
      </w:r>
      <w:r>
        <w:rPr>
          <w:b/>
          <w:bCs/>
        </w:rPr>
        <w:t>A JAVASLATTEVŐ ADATAI</w:t>
      </w:r>
    </w:p>
    <w:p w14:paraId="223D2A6F" w14:textId="77777777" w:rsidR="00CB6956" w:rsidRDefault="00CB6956" w:rsidP="00CB6956">
      <w:pPr>
        <w:spacing w:before="240"/>
        <w:ind w:firstLine="204"/>
        <w:jc w:val="both"/>
      </w:pPr>
      <w:r>
        <w:t>1. A javaslatot benyújtó (személy/intézmény/</w:t>
      </w:r>
      <w:r w:rsidRPr="00AF4941">
        <w:rPr>
          <w:b/>
          <w:bCs/>
          <w:u w:val="single"/>
        </w:rPr>
        <w:t>szervezet/</w:t>
      </w:r>
      <w:r>
        <w:t>vállalkozás) neve:</w:t>
      </w:r>
    </w:p>
    <w:p w14:paraId="3DA847FA" w14:textId="4E36DE40" w:rsidR="00AF4941" w:rsidRDefault="00AF4941" w:rsidP="00CB6956">
      <w:pPr>
        <w:spacing w:before="240"/>
        <w:ind w:firstLine="204"/>
        <w:jc w:val="both"/>
      </w:pPr>
      <w:r>
        <w:tab/>
        <w:t>Tolnai Városszépítő Alapítvány</w:t>
      </w:r>
    </w:p>
    <w:p w14:paraId="1F919EEC" w14:textId="77777777"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14:paraId="308A78DC" w14:textId="770220AC" w:rsidR="00CB6956" w:rsidRDefault="00CB6956" w:rsidP="00CB6956">
      <w:pPr>
        <w:ind w:left="204" w:firstLine="204"/>
        <w:jc w:val="both"/>
      </w:pPr>
      <w:r>
        <w:t>Név:</w:t>
      </w:r>
      <w:r w:rsidR="00AF4941">
        <w:tab/>
      </w:r>
      <w:r w:rsidR="00AF4941">
        <w:tab/>
        <w:t>Tófalusi Mihály Balázsné</w:t>
      </w:r>
    </w:p>
    <w:p w14:paraId="4B4B6172" w14:textId="790B32F8" w:rsidR="00CB6956" w:rsidRDefault="00CB6956" w:rsidP="00CB6956">
      <w:pPr>
        <w:ind w:left="198" w:firstLine="204"/>
        <w:jc w:val="both"/>
      </w:pPr>
      <w:r>
        <w:t xml:space="preserve">Levelezési </w:t>
      </w:r>
      <w:proofErr w:type="gramStart"/>
      <w:r>
        <w:t>cím:</w:t>
      </w:r>
      <w:r w:rsidR="00AF4941">
        <w:t xml:space="preserve">   </w:t>
      </w:r>
      <w:proofErr w:type="gramEnd"/>
      <w:r w:rsidR="00AF4941">
        <w:t>7130 Tolna, Tóth Árpád u. 1.</w:t>
      </w:r>
    </w:p>
    <w:p w14:paraId="25E61DDE" w14:textId="28C48A02" w:rsidR="00CB6956" w:rsidRDefault="00CB6956" w:rsidP="00CB6956">
      <w:pPr>
        <w:ind w:left="198" w:firstLine="204"/>
        <w:jc w:val="both"/>
      </w:pPr>
      <w:r>
        <w:t>Telefonszám:</w:t>
      </w:r>
      <w:r w:rsidR="00AF4941">
        <w:tab/>
        <w:t>+3620 289 752</w:t>
      </w:r>
    </w:p>
    <w:p w14:paraId="0814A41F" w14:textId="3376CCA7" w:rsidR="00CB6956" w:rsidRDefault="00CB6956" w:rsidP="00CB6956">
      <w:pPr>
        <w:ind w:left="198" w:firstLine="204"/>
        <w:jc w:val="both"/>
      </w:pPr>
      <w:r>
        <w:t xml:space="preserve">E-mail </w:t>
      </w:r>
      <w:proofErr w:type="gramStart"/>
      <w:r>
        <w:t>cím:</w:t>
      </w:r>
      <w:r w:rsidR="00AF4941">
        <w:t xml:space="preserve">  </w:t>
      </w:r>
      <w:r w:rsidR="00AF4941">
        <w:tab/>
      </w:r>
      <w:proofErr w:type="gramEnd"/>
      <w:r w:rsidR="00AF4941">
        <w:t>afoter@gmail.com</w:t>
      </w:r>
    </w:p>
    <w:p w14:paraId="1AE8DDE7" w14:textId="77777777" w:rsidR="00CB6956" w:rsidRDefault="00CB6956" w:rsidP="00681325">
      <w:pPr>
        <w:spacing w:before="240"/>
        <w:ind w:firstLine="204"/>
        <w:jc w:val="both"/>
      </w:pPr>
      <w:r>
        <w:rPr>
          <w:b/>
          <w:bCs/>
        </w:rPr>
        <w:t>II.</w:t>
      </w:r>
      <w:r w:rsidR="00681325">
        <w:t xml:space="preserve"> </w:t>
      </w:r>
      <w:r>
        <w:rPr>
          <w:b/>
          <w:bCs/>
        </w:rPr>
        <w:t>A NEMZETI ÉRTÉK ADATAI</w:t>
      </w:r>
    </w:p>
    <w:p w14:paraId="6BCE705A" w14:textId="77777777" w:rsidR="00AF4941" w:rsidRDefault="00CB6956" w:rsidP="00AF4941">
      <w:pPr>
        <w:spacing w:before="240"/>
        <w:ind w:firstLine="204"/>
        <w:jc w:val="both"/>
      </w:pPr>
      <w:r>
        <w:t>1. A nemzeti érték megnevezése</w:t>
      </w:r>
      <w:r w:rsidR="00E77510">
        <w:t>:</w:t>
      </w:r>
    </w:p>
    <w:p w14:paraId="7295B9F0" w14:textId="39DACDB6" w:rsidR="00CB6956" w:rsidRDefault="00AF4941" w:rsidP="00AF4941">
      <w:pPr>
        <w:spacing w:before="240"/>
        <w:ind w:firstLine="204"/>
        <w:jc w:val="both"/>
      </w:pPr>
      <w:r w:rsidRPr="00AF4941">
        <w:t xml:space="preserve"> </w:t>
      </w:r>
      <w:r>
        <w:t>Müller Adolf, Magyar(tolnai) származású osztrák zeneszerző és karmester</w:t>
      </w:r>
    </w:p>
    <w:p w14:paraId="750B0FEA" w14:textId="77777777"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77510">
        <w:t>:</w:t>
      </w:r>
      <w:r w:rsidR="00E77510" w:rsidRPr="000F4AEE">
        <w:rPr>
          <w:rStyle w:val="Lbjegyzet-hivatkozs"/>
          <w:b/>
          <w:i/>
        </w:rPr>
        <w:footnoteReference w:id="2"/>
      </w:r>
    </w:p>
    <w:p w14:paraId="446E7B38" w14:textId="77777777" w:rsidR="004E64F1" w:rsidRDefault="004E64F1" w:rsidP="004E64F1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4E64F1" w14:paraId="0F6754B6" w14:textId="77777777" w:rsidTr="009C238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D79ECE2" w14:textId="77777777" w:rsidR="004E64F1" w:rsidRPr="00323D48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9817644" w14:textId="77777777" w:rsidR="004E64F1" w:rsidRPr="00323D48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6A2D236" w14:textId="77777777" w:rsidR="004E64F1" w:rsidRPr="00323D48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4E64F1" w14:paraId="17636FA6" w14:textId="77777777" w:rsidTr="009C238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A297D99" w14:textId="77777777" w:rsidR="004E64F1" w:rsidRPr="00323D48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74C401E3" w14:textId="5E76E822" w:rsidR="004E64F1" w:rsidRPr="00AF4941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b/>
                <w:bCs/>
                <w:sz w:val="22"/>
                <w:szCs w:val="22"/>
                <w:u w:val="single"/>
              </w:rPr>
            </w:pPr>
            <w:r w:rsidRPr="00AF4941">
              <w:rPr>
                <w:b/>
                <w:bCs/>
                <w:sz w:val="22"/>
                <w:szCs w:val="22"/>
                <w:u w:val="single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E896138" w14:textId="77777777" w:rsidR="004E64F1" w:rsidRPr="00323D48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4E64F1" w14:paraId="27BA3A3F" w14:textId="77777777" w:rsidTr="009C238F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CBEDFA9" w14:textId="77777777" w:rsidR="004E64F1" w:rsidRPr="00323D48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197449E" w14:textId="77777777" w:rsidR="004E64F1" w:rsidRPr="00323D48" w:rsidRDefault="004E64F1" w:rsidP="004E64F1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3301C4B" w14:textId="77777777" w:rsidR="004E64F1" w:rsidRPr="00323D48" w:rsidRDefault="004E64F1" w:rsidP="009C238F">
            <w:pPr>
              <w:ind w:left="567"/>
              <w:rPr>
                <w:sz w:val="20"/>
                <w:szCs w:val="20"/>
              </w:rPr>
            </w:pPr>
          </w:p>
        </w:tc>
      </w:tr>
      <w:tr w:rsidR="004E64F1" w14:paraId="46305336" w14:textId="77777777" w:rsidTr="009C238F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943ED" w14:textId="77777777" w:rsidR="004E64F1" w:rsidRDefault="004E64F1" w:rsidP="009C238F">
            <w:pPr>
              <w:ind w:left="198" w:right="56"/>
              <w:rPr>
                <w:sz w:val="20"/>
                <w:szCs w:val="20"/>
              </w:rPr>
            </w:pPr>
          </w:p>
          <w:p w14:paraId="318FA80D" w14:textId="77777777" w:rsidR="004E64F1" w:rsidRDefault="004E64F1" w:rsidP="009C238F">
            <w:pPr>
              <w:ind w:left="284"/>
            </w:pPr>
            <w:r w:rsidRPr="0020517C">
              <w:t>3. A nemzeti érték a magyarországi együtt élő népekhez, az államalkotó tényezőként elismert nemzetiségekhez kapcsolódó érték</w:t>
            </w:r>
            <w:r>
              <w:t>:</w:t>
            </w:r>
          </w:p>
          <w:p w14:paraId="6F2EC31A" w14:textId="77777777" w:rsidR="004E64F1" w:rsidRPr="0020517C" w:rsidRDefault="004E64F1" w:rsidP="009C238F">
            <w:pPr>
              <w:ind w:left="284"/>
            </w:pPr>
          </w:p>
          <w:p w14:paraId="6FFFA81D" w14:textId="77777777" w:rsidR="004E64F1" w:rsidRPr="00323D48" w:rsidRDefault="004E64F1" w:rsidP="004E64F1">
            <w:pPr>
              <w:pStyle w:val="Listaszerbekezds"/>
              <w:numPr>
                <w:ilvl w:val="0"/>
                <w:numId w:val="2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14:paraId="3DE1617D" w14:textId="77777777" w:rsidR="004E64F1" w:rsidRPr="0025057D" w:rsidRDefault="004E64F1" w:rsidP="009C238F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amely nemzetiség:</w:t>
            </w:r>
            <w:r w:rsidRPr="0025057D">
              <w:rPr>
                <w:rStyle w:val="Lbjegyzet-hivatkozs"/>
                <w:sz w:val="22"/>
                <w:szCs w:val="22"/>
              </w:rPr>
              <w:footnoteReference w:id="3"/>
            </w:r>
          </w:p>
          <w:p w14:paraId="0A65C31E" w14:textId="77777777" w:rsidR="004E64F1" w:rsidRPr="0025057D" w:rsidRDefault="004E64F1" w:rsidP="009C238F">
            <w:pPr>
              <w:ind w:left="284"/>
              <w:rPr>
                <w:sz w:val="22"/>
                <w:szCs w:val="22"/>
              </w:rPr>
            </w:pPr>
          </w:p>
          <w:p w14:paraId="7CFB0D0B" w14:textId="77777777" w:rsidR="004E64F1" w:rsidRPr="00AF4941" w:rsidRDefault="004E64F1" w:rsidP="004E64F1">
            <w:pPr>
              <w:pStyle w:val="Listaszerbekezds"/>
              <w:numPr>
                <w:ilvl w:val="0"/>
                <w:numId w:val="2"/>
              </w:numPr>
              <w:ind w:left="567" w:hanging="283"/>
              <w:rPr>
                <w:b/>
                <w:bCs/>
                <w:sz w:val="20"/>
                <w:szCs w:val="20"/>
              </w:rPr>
            </w:pPr>
            <w:r w:rsidRPr="00AF4941">
              <w:rPr>
                <w:b/>
                <w:bCs/>
                <w:sz w:val="22"/>
                <w:szCs w:val="22"/>
              </w:rPr>
              <w:t>nem</w:t>
            </w:r>
          </w:p>
        </w:tc>
      </w:tr>
    </w:tbl>
    <w:p w14:paraId="46F50DF7" w14:textId="5B7F17CD" w:rsidR="00CB6956" w:rsidRDefault="004E64F1" w:rsidP="00B21C50">
      <w:pPr>
        <w:spacing w:before="240"/>
        <w:ind w:left="284"/>
        <w:jc w:val="both"/>
      </w:pPr>
      <w:r>
        <w:lastRenderedPageBreak/>
        <w:t>4</w:t>
      </w:r>
      <w:r w:rsidR="00CB6956">
        <w:t xml:space="preserve">. </w:t>
      </w:r>
      <w:r w:rsidR="00E77510">
        <w:t xml:space="preserve">A </w:t>
      </w:r>
      <w:r w:rsidR="00D55983">
        <w:t>vármegye</w:t>
      </w:r>
      <w:r w:rsidR="00E77510">
        <w:t xml:space="preserve">i értéktárba felvételre javasolt nemzeti értéket tartalmazó </w:t>
      </w:r>
      <w:r w:rsidR="000C15ED">
        <w:t xml:space="preserve">települési/tájegységi </w:t>
      </w:r>
      <w:r w:rsidR="00E77510">
        <w:t>értéktár megnevezése és a felvétel dátuma:</w:t>
      </w:r>
    </w:p>
    <w:p w14:paraId="5424D150" w14:textId="599277AF" w:rsidR="00D55983" w:rsidRDefault="00AF4941" w:rsidP="00B21C50">
      <w:pPr>
        <w:spacing w:before="240"/>
        <w:ind w:left="284"/>
        <w:jc w:val="both"/>
      </w:pPr>
      <w:r>
        <w:t>Tolna Városi Értéktár, 2026. …  …</w:t>
      </w:r>
    </w:p>
    <w:p w14:paraId="4225A448" w14:textId="77777777" w:rsidR="00CB6956" w:rsidRDefault="004E64F1" w:rsidP="00B21C50">
      <w:pPr>
        <w:spacing w:before="240"/>
        <w:ind w:left="284"/>
        <w:jc w:val="both"/>
      </w:pPr>
      <w:r>
        <w:t>5</w:t>
      </w:r>
      <w:r w:rsidR="00CB6956">
        <w:t>. A nemzeti érték rövid, szöveges bemutatása, egyedi jellemzőinek és történetének leírása</w:t>
      </w:r>
      <w:r w:rsidR="000C15ED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735CAC">
        <w:t>:</w:t>
      </w:r>
    </w:p>
    <w:p w14:paraId="146F7C57" w14:textId="0BCC865A" w:rsidR="00A068CE" w:rsidRDefault="00A068CE" w:rsidP="00A068CE">
      <w:pPr>
        <w:spacing w:before="240"/>
        <w:ind w:firstLine="204"/>
        <w:jc w:val="both"/>
      </w:pPr>
      <w:r>
        <w:tab/>
        <w:t>Müller Adolf, Magyar(tolnai) származású osztrák zeneszerző és karmester munkássága.</w:t>
      </w:r>
    </w:p>
    <w:p w14:paraId="50ED4515" w14:textId="36E87827" w:rsidR="00D55983" w:rsidRDefault="00A068CE" w:rsidP="00B21C50">
      <w:pPr>
        <w:spacing w:before="240"/>
        <w:ind w:left="284"/>
        <w:jc w:val="both"/>
      </w:pPr>
      <w:r>
        <w:tab/>
        <w:t>Szöveges bemutatás csatolva.</w:t>
      </w:r>
    </w:p>
    <w:p w14:paraId="391C390C" w14:textId="4537896A" w:rsidR="00CB6956" w:rsidRDefault="004E64F1" w:rsidP="00B21C50">
      <w:pPr>
        <w:spacing w:before="240"/>
        <w:ind w:left="284"/>
        <w:jc w:val="both"/>
      </w:pPr>
      <w:r>
        <w:t>6</w:t>
      </w:r>
      <w:r w:rsidR="00CB6956">
        <w:t>. Indoklás a</w:t>
      </w:r>
      <w:r w:rsidR="000C15ED">
        <w:t xml:space="preserve"> </w:t>
      </w:r>
      <w:r w:rsidR="00D55983">
        <w:t>vármegye</w:t>
      </w:r>
      <w:r w:rsidR="000C15ED">
        <w:t>i</w:t>
      </w:r>
      <w:r w:rsidR="00CB6956">
        <w:t xml:space="preserve"> értéktárba történő felvétel mellett</w:t>
      </w:r>
      <w:r>
        <w:t>:</w:t>
      </w:r>
    </w:p>
    <w:p w14:paraId="32EC44BB" w14:textId="2EB5943F" w:rsidR="00583501" w:rsidRPr="00583501" w:rsidRDefault="00583501" w:rsidP="00583501">
      <w:pPr>
        <w:spacing w:before="240"/>
        <w:jc w:val="both"/>
      </w:pPr>
      <w:r>
        <w:tab/>
      </w:r>
      <w:r w:rsidRPr="00583501">
        <w:t xml:space="preserve">Városunk egy másik szülöttének, </w:t>
      </w:r>
      <w:proofErr w:type="spellStart"/>
      <w:r w:rsidRPr="00583501">
        <w:t>Fusz</w:t>
      </w:r>
      <w:proofErr w:type="spellEnd"/>
      <w:r w:rsidRPr="00583501">
        <w:t xml:space="preserve"> János (1777-1819) zeneszerző és karnagynak nevét viseli a helyi zeneiskola, emlékét emléktábla őrzi. Müller Adolf, a csaknem elfeledett, de megyénk és településünk fiai közt rekordot tartó zeneszerző,</w:t>
      </w:r>
      <w:r>
        <w:t xml:space="preserve"> </w:t>
      </w:r>
      <w:r w:rsidRPr="00583501">
        <w:t>munkássága is kerüljön ismertetésre, emléke ne merüljön feledésbe.</w:t>
      </w:r>
      <w:r>
        <w:t xml:space="preserve"> </w:t>
      </w:r>
      <w:r w:rsidRPr="00583501">
        <w:t xml:space="preserve">A </w:t>
      </w:r>
      <w:proofErr w:type="spellStart"/>
      <w:r w:rsidRPr="00583501">
        <w:t>Theater</w:t>
      </w:r>
      <w:proofErr w:type="spellEnd"/>
      <w:r w:rsidRPr="00583501">
        <w:t xml:space="preserve"> an </w:t>
      </w:r>
      <w:proofErr w:type="spellStart"/>
      <w:r w:rsidRPr="00583501">
        <w:t>der</w:t>
      </w:r>
      <w:proofErr w:type="spellEnd"/>
      <w:r w:rsidRPr="00583501">
        <w:t xml:space="preserve"> Wien karmestere, népszerű zeneszerzője operái, daljátékai,</w:t>
      </w:r>
      <w:r>
        <w:t xml:space="preserve"> </w:t>
      </w:r>
      <w:r w:rsidRPr="00583501">
        <w:t>zongoraművei,</w:t>
      </w:r>
      <w:r>
        <w:t xml:space="preserve"> </w:t>
      </w:r>
      <w:r w:rsidRPr="00583501">
        <w:t>zeneszámai tartalmas, életmű részei.</w:t>
      </w:r>
    </w:p>
    <w:p w14:paraId="029CCAE8" w14:textId="2D158DC8" w:rsidR="00D55983" w:rsidRDefault="00D55983" w:rsidP="00B21C50">
      <w:pPr>
        <w:spacing w:before="240"/>
        <w:ind w:left="284"/>
        <w:jc w:val="both"/>
      </w:pPr>
    </w:p>
    <w:p w14:paraId="13302415" w14:textId="66E94ECF" w:rsidR="00AF4941" w:rsidRPr="00583501" w:rsidRDefault="004E64F1" w:rsidP="00583501">
      <w:pPr>
        <w:spacing w:before="240"/>
        <w:ind w:left="284"/>
        <w:jc w:val="both"/>
      </w:pPr>
      <w:r>
        <w:t>7</w:t>
      </w:r>
      <w:r w:rsidR="00CB6956">
        <w:t xml:space="preserve">. A nemzeti értékkel kapcsolatos információt megjelenítő források listája (bibliográfia, honlapok, multimédiás </w:t>
      </w:r>
    </w:p>
    <w:p w14:paraId="4F8FDD18" w14:textId="77777777" w:rsidR="00583501" w:rsidRPr="00583501" w:rsidRDefault="00583501" w:rsidP="00583501">
      <w:pPr>
        <w:spacing w:before="240"/>
        <w:ind w:left="284"/>
        <w:jc w:val="both"/>
      </w:pPr>
      <w:r w:rsidRPr="00583501">
        <w:t> </w:t>
      </w:r>
      <w:hyperlink r:id="rId10" w:tgtFrame="_blank" w:history="1">
        <w:r w:rsidRPr="00583501">
          <w:rPr>
            <w:rStyle w:val="Hiperhivatkozs"/>
          </w:rPr>
          <w:t>https://hu.wikipedia.org/wiki/M%C3%BCller_Adolf_(zeneszerz%C5%91)</w:t>
        </w:r>
      </w:hyperlink>
      <w:r w:rsidRPr="00583501">
        <w:t> </w:t>
      </w:r>
    </w:p>
    <w:p w14:paraId="5D21B543" w14:textId="03BE9C6A" w:rsidR="00583501" w:rsidRPr="00583501" w:rsidRDefault="00583501" w:rsidP="00583501">
      <w:pPr>
        <w:spacing w:before="240"/>
        <w:ind w:left="284"/>
        <w:jc w:val="both"/>
      </w:pPr>
      <w:r w:rsidRPr="00583501">
        <w:t>-Müller Adolf (</w:t>
      </w:r>
      <w:proofErr w:type="spellStart"/>
      <w:r w:rsidRPr="00583501">
        <w:t>Vater</w:t>
      </w:r>
      <w:proofErr w:type="spellEnd"/>
      <w:r w:rsidRPr="00583501">
        <w:t xml:space="preserve">) (német nyelven) </w:t>
      </w:r>
      <w:proofErr w:type="spellStart"/>
      <w:r w:rsidRPr="00583501">
        <w:t>Biographisches</w:t>
      </w:r>
      <w:proofErr w:type="spellEnd"/>
      <w:r w:rsidRPr="00583501">
        <w:t xml:space="preserve"> Lexikon </w:t>
      </w:r>
      <w:proofErr w:type="spellStart"/>
      <w:r w:rsidRPr="00583501">
        <w:t>des</w:t>
      </w:r>
      <w:proofErr w:type="spellEnd"/>
      <w:r w:rsidRPr="00583501">
        <w:t xml:space="preserve"> </w:t>
      </w:r>
      <w:proofErr w:type="spellStart"/>
      <w:r w:rsidRPr="00583501">
        <w:t>Kaiserthums</w:t>
      </w:r>
      <w:proofErr w:type="spellEnd"/>
      <w:r w:rsidRPr="00583501">
        <w:t xml:space="preserve"> </w:t>
      </w:r>
      <w:proofErr w:type="spellStart"/>
      <w:r w:rsidRPr="00583501">
        <w:t>Oesterreich</w:t>
      </w:r>
      <w:proofErr w:type="spellEnd"/>
      <w:r>
        <w:t xml:space="preserve"> </w:t>
      </w:r>
      <w:proofErr w:type="gramStart"/>
      <w:r w:rsidRPr="00583501">
        <w:t>19,328.o.</w:t>
      </w:r>
      <w:proofErr w:type="gramEnd"/>
    </w:p>
    <w:p w14:paraId="7133B97B" w14:textId="77777777" w:rsidR="00583501" w:rsidRPr="00583501" w:rsidRDefault="00583501" w:rsidP="00583501">
      <w:pPr>
        <w:spacing w:before="240"/>
        <w:ind w:left="284"/>
        <w:jc w:val="both"/>
      </w:pPr>
      <w:r w:rsidRPr="00583501">
        <w:t>-saját családtörténet kutatás</w:t>
      </w:r>
    </w:p>
    <w:p w14:paraId="685FA455" w14:textId="77777777" w:rsidR="00583501" w:rsidRPr="00583501" w:rsidRDefault="00583501" w:rsidP="00583501">
      <w:pPr>
        <w:spacing w:before="240"/>
        <w:ind w:left="284"/>
        <w:jc w:val="both"/>
      </w:pPr>
      <w:r w:rsidRPr="00583501">
        <w:t>-</w:t>
      </w:r>
      <w:proofErr w:type="spellStart"/>
      <w:r w:rsidRPr="00583501">
        <w:t>Dr</w:t>
      </w:r>
      <w:proofErr w:type="spellEnd"/>
      <w:r w:rsidRPr="00583501">
        <w:t xml:space="preserve"> Töttös Gábor Tolna megyei Népújság</w:t>
      </w:r>
    </w:p>
    <w:p w14:paraId="38304C70" w14:textId="77777777" w:rsidR="00583501" w:rsidRPr="00583501" w:rsidRDefault="00583501" w:rsidP="00583501">
      <w:pPr>
        <w:spacing w:before="240"/>
        <w:ind w:left="284"/>
        <w:jc w:val="both"/>
      </w:pPr>
      <w:r w:rsidRPr="00583501">
        <w:t>-</w:t>
      </w:r>
      <w:proofErr w:type="spellStart"/>
      <w:r w:rsidRPr="00583501">
        <w:t>Frunza</w:t>
      </w:r>
      <w:proofErr w:type="spellEnd"/>
      <w:r w:rsidRPr="00583501">
        <w:t xml:space="preserve"> Zsuzsa: Az opera és környéke</w:t>
      </w:r>
    </w:p>
    <w:p w14:paraId="3EA7B05A" w14:textId="77777777" w:rsidR="00A75EC6" w:rsidRDefault="00583501" w:rsidP="00583501">
      <w:pPr>
        <w:spacing w:before="240"/>
        <w:ind w:left="284"/>
        <w:jc w:val="both"/>
      </w:pPr>
      <w:r w:rsidRPr="00583501">
        <w:t>-Bősze Ádám</w:t>
      </w:r>
    </w:p>
    <w:p w14:paraId="2FF12C52" w14:textId="54E60CC6" w:rsidR="00583501" w:rsidRPr="00583501" w:rsidRDefault="00583501" w:rsidP="00583501">
      <w:pPr>
        <w:spacing w:before="240"/>
        <w:ind w:left="284"/>
        <w:jc w:val="both"/>
      </w:pPr>
      <w:r w:rsidRPr="00583501">
        <w:t>: „</w:t>
      </w:r>
      <w:proofErr w:type="gramStart"/>
      <w:r w:rsidRPr="00583501">
        <w:t xml:space="preserve">Negyvennyolcas» </w:t>
      </w:r>
      <w:r w:rsidR="00A75EC6">
        <w:t xml:space="preserve"> </w:t>
      </w:r>
      <w:proofErr w:type="gramEnd"/>
      <w:r w:rsidRPr="00583501">
        <w:t>hangjegyek</w:t>
      </w:r>
    </w:p>
    <w:p w14:paraId="07A14027" w14:textId="77777777" w:rsidR="00AF4941" w:rsidRDefault="00AF4941" w:rsidP="00B21C50">
      <w:pPr>
        <w:spacing w:before="240"/>
        <w:ind w:left="284"/>
        <w:jc w:val="both"/>
      </w:pPr>
    </w:p>
    <w:p w14:paraId="09C7CABE" w14:textId="77777777" w:rsidR="00D55983" w:rsidRDefault="00D55983" w:rsidP="00B21C50">
      <w:pPr>
        <w:spacing w:before="240"/>
        <w:ind w:left="284"/>
        <w:jc w:val="both"/>
      </w:pPr>
    </w:p>
    <w:p w14:paraId="4C6E918F" w14:textId="77777777" w:rsidR="00CB6956" w:rsidRDefault="004E64F1" w:rsidP="00B21C50">
      <w:pPr>
        <w:spacing w:before="240"/>
        <w:ind w:left="284"/>
        <w:jc w:val="both"/>
      </w:pPr>
      <w:r>
        <w:t>8</w:t>
      </w:r>
      <w:r w:rsidR="00CB6956">
        <w:t>. A nemzeti érték hivatalos weboldalának címe:</w:t>
      </w:r>
    </w:p>
    <w:p w14:paraId="013751DE" w14:textId="2E408657" w:rsidR="00A068CE" w:rsidRDefault="00A068CE" w:rsidP="00B21C50">
      <w:pPr>
        <w:spacing w:before="240"/>
        <w:ind w:left="284"/>
        <w:jc w:val="both"/>
      </w:pPr>
      <w:r>
        <w:tab/>
        <w:t>www.tolnaiseta.eu</w:t>
      </w:r>
    </w:p>
    <w:p w14:paraId="48D2EE6B" w14:textId="77777777" w:rsidR="00CB6956" w:rsidRDefault="00CB6956" w:rsidP="00681325">
      <w:pPr>
        <w:spacing w:before="240"/>
        <w:ind w:firstLine="204"/>
        <w:jc w:val="both"/>
      </w:pPr>
      <w:r>
        <w:rPr>
          <w:b/>
          <w:bCs/>
        </w:rPr>
        <w:t>III.</w:t>
      </w:r>
      <w:r w:rsidR="00681325">
        <w:t xml:space="preserve"> </w:t>
      </w:r>
      <w:r>
        <w:rPr>
          <w:b/>
          <w:bCs/>
        </w:rPr>
        <w:t>MELLÉKLETEK</w:t>
      </w:r>
    </w:p>
    <w:p w14:paraId="5F11660C" w14:textId="4A684B87" w:rsidR="00CB6956" w:rsidRDefault="00CB6956" w:rsidP="00B21C50">
      <w:pPr>
        <w:pStyle w:val="Listaszerbekezds"/>
        <w:numPr>
          <w:ilvl w:val="0"/>
          <w:numId w:val="6"/>
        </w:numPr>
        <w:spacing w:before="240"/>
        <w:jc w:val="both"/>
      </w:pPr>
      <w:r>
        <w:t>A</w:t>
      </w:r>
      <w:r w:rsidR="000C15ED">
        <w:t xml:space="preserve"> </w:t>
      </w:r>
      <w:r w:rsidR="00D55983">
        <w:t>vármegye</w:t>
      </w:r>
      <w:r w:rsidR="000C15ED">
        <w:t>i</w:t>
      </w:r>
      <w:r>
        <w:t xml:space="preserve"> értéktárba felvételre javasolt nemzeti érték fényképe vagy audiovizuális-dokumentációja</w:t>
      </w:r>
    </w:p>
    <w:p w14:paraId="43F4F1D8" w14:textId="77777777" w:rsidR="00D55983" w:rsidRDefault="00D55983" w:rsidP="00D55983">
      <w:pPr>
        <w:pStyle w:val="Listaszerbekezds"/>
        <w:spacing w:before="240"/>
        <w:ind w:left="729"/>
        <w:jc w:val="both"/>
      </w:pPr>
    </w:p>
    <w:p w14:paraId="3984B8C5" w14:textId="77777777" w:rsidR="00CB6956" w:rsidRDefault="00CB6956" w:rsidP="00B21C50">
      <w:pPr>
        <w:pStyle w:val="Listaszerbekezds"/>
        <w:numPr>
          <w:ilvl w:val="0"/>
          <w:numId w:val="6"/>
        </w:numPr>
        <w:spacing w:before="240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7E140A">
        <w:t xml:space="preserve">1. § (1) bekezdés </w:t>
      </w:r>
      <w:r w:rsidR="007E140A" w:rsidRPr="00B21C50">
        <w:rPr>
          <w:i/>
          <w:iCs/>
        </w:rPr>
        <w:t>m</w:t>
      </w:r>
      <w:r w:rsidRPr="00B21C50">
        <w:rPr>
          <w:i/>
          <w:iCs/>
        </w:rPr>
        <w:t xml:space="preserve">) </w:t>
      </w:r>
      <w:r w:rsidRPr="007E140A">
        <w:t>pontjának</w:t>
      </w:r>
      <w:r>
        <w:t xml:space="preserve"> való megfelelést valószínűsítő dokumentumok, </w:t>
      </w:r>
      <w:r>
        <w:lastRenderedPageBreak/>
        <w:t xml:space="preserve">támogató és </w:t>
      </w:r>
      <w:proofErr w:type="gramStart"/>
      <w:r>
        <w:t>ajánló levelek</w:t>
      </w:r>
      <w:proofErr w:type="gramEnd"/>
    </w:p>
    <w:p w14:paraId="33811D70" w14:textId="77777777" w:rsidR="00D55983" w:rsidRDefault="00D55983" w:rsidP="00D55983">
      <w:pPr>
        <w:ind w:left="709"/>
        <w:jc w:val="both"/>
      </w:pPr>
    </w:p>
    <w:p w14:paraId="33B13250" w14:textId="77777777" w:rsidR="000C15ED" w:rsidRDefault="000C15ED" w:rsidP="00D55983">
      <w:pPr>
        <w:pStyle w:val="Listaszerbekezds"/>
        <w:numPr>
          <w:ilvl w:val="0"/>
          <w:numId w:val="6"/>
        </w:numPr>
        <w:jc w:val="both"/>
      </w:pPr>
      <w:r>
        <w:t xml:space="preserve">A javaslatban megadott adatok kezelésére, illetve a </w:t>
      </w:r>
      <w:r w:rsidRPr="007510F8">
        <w:t>benyújtott teljes dokumentáció</w:t>
      </w:r>
      <w:r>
        <w:t>, - ideértve a csatolt dokumentumok, saját készítésű fényképek és filmek felhasználására is - vonatkozó hozzájáruló nyilatkozat</w:t>
      </w:r>
    </w:p>
    <w:p w14:paraId="2BFEDCFE" w14:textId="77777777" w:rsidR="00D55983" w:rsidRDefault="00D55983" w:rsidP="00D55983">
      <w:pPr>
        <w:pStyle w:val="Listaszerbekezds"/>
      </w:pPr>
    </w:p>
    <w:p w14:paraId="2FE3EB40" w14:textId="77777777" w:rsidR="00CB1BCC" w:rsidRDefault="000C15ED" w:rsidP="00B21C50">
      <w:pPr>
        <w:pStyle w:val="Listaszerbekezds"/>
        <w:numPr>
          <w:ilvl w:val="0"/>
          <w:numId w:val="6"/>
        </w:numPr>
        <w:spacing w:before="240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p w14:paraId="1A1F4CD3" w14:textId="77777777" w:rsidR="00D55983" w:rsidRDefault="00D55983" w:rsidP="00D55983">
      <w:pPr>
        <w:pStyle w:val="Listaszerbekezds"/>
      </w:pPr>
    </w:p>
    <w:p w14:paraId="55C4B4F7" w14:textId="77777777" w:rsidR="007B12AB" w:rsidRDefault="00DC5923" w:rsidP="00B21C50">
      <w:pPr>
        <w:pStyle w:val="Listaszerbekezds"/>
        <w:numPr>
          <w:ilvl w:val="0"/>
          <w:numId w:val="6"/>
        </w:numPr>
        <w:spacing w:before="240"/>
        <w:jc w:val="both"/>
      </w:pPr>
      <w:r>
        <w:t>A nemzeti érték felvételéről a 4</w:t>
      </w:r>
      <w:r w:rsidR="00E77510">
        <w:t xml:space="preserve">. pontban megjelölt </w:t>
      </w:r>
      <w:r w:rsidR="00E77510" w:rsidRPr="000C15ED">
        <w:t>értéktárba felvevő döntés másolata</w:t>
      </w:r>
    </w:p>
    <w:sectPr w:rsidR="007B12AB" w:rsidSect="00985394"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4634" w14:textId="77777777" w:rsidR="00FF7124" w:rsidRDefault="00FF7124" w:rsidP="00E77510">
      <w:r>
        <w:separator/>
      </w:r>
    </w:p>
  </w:endnote>
  <w:endnote w:type="continuationSeparator" w:id="0">
    <w:p w14:paraId="40A76092" w14:textId="77777777" w:rsidR="00FF7124" w:rsidRDefault="00FF7124" w:rsidP="00E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D28E" w14:textId="77777777" w:rsidR="00FF7124" w:rsidRDefault="00FF7124" w:rsidP="00E77510">
      <w:r>
        <w:separator/>
      </w:r>
    </w:p>
  </w:footnote>
  <w:footnote w:type="continuationSeparator" w:id="0">
    <w:p w14:paraId="3E630010" w14:textId="77777777" w:rsidR="00FF7124" w:rsidRDefault="00FF7124" w:rsidP="00E77510">
      <w:r>
        <w:continuationSeparator/>
      </w:r>
    </w:p>
  </w:footnote>
  <w:footnote w:id="1">
    <w:p w14:paraId="3AB07FE6" w14:textId="3E6FE228" w:rsidR="000C15ED" w:rsidRDefault="000C15ED">
      <w:pPr>
        <w:pStyle w:val="Lbjegyzetszveg"/>
      </w:pPr>
      <w:r>
        <w:rPr>
          <w:rStyle w:val="Lbjegyzet-hivatkozs"/>
        </w:rPr>
        <w:footnoteRef/>
      </w:r>
      <w:r>
        <w:t xml:space="preserve"> Kérjük, adja meg, melyik </w:t>
      </w:r>
      <w:r w:rsidR="00D55983">
        <w:t>vármegye</w:t>
      </w:r>
      <w:r>
        <w:t>i értéktárba kezdeményezi a felvételt.</w:t>
      </w:r>
    </w:p>
  </w:footnote>
  <w:footnote w:id="2">
    <w:p w14:paraId="20278062" w14:textId="77777777" w:rsidR="00E77510" w:rsidRDefault="00E77510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3">
    <w:p w14:paraId="267503AC" w14:textId="77777777" w:rsidR="004E64F1" w:rsidRDefault="004E64F1" w:rsidP="004E64F1">
      <w:pPr>
        <w:pStyle w:val="Lbjegyzetszveg"/>
      </w:pPr>
      <w:r>
        <w:rPr>
          <w:rStyle w:val="Lbjegyzet-hivatkozs"/>
        </w:rPr>
        <w:footnoteRef/>
      </w:r>
      <w:r>
        <w:t xml:space="preserve"> Kérjük, jelölje és nevezze meg, amennyiben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49F9" w14:textId="77777777" w:rsidR="009904BE" w:rsidRPr="009904BE" w:rsidRDefault="009904BE" w:rsidP="009904BE">
    <w:pPr>
      <w:pStyle w:val="lfej"/>
      <w:tabs>
        <w:tab w:val="clear" w:pos="9072"/>
        <w:tab w:val="left" w:pos="7719"/>
      </w:tabs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9EF18CF"/>
    <w:multiLevelType w:val="hybridMultilevel"/>
    <w:tmpl w:val="07A2531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713143F8"/>
    <w:multiLevelType w:val="hybridMultilevel"/>
    <w:tmpl w:val="54F6DFA2"/>
    <w:lvl w:ilvl="0" w:tplc="90580B1A">
      <w:start w:val="1"/>
      <w:numFmt w:val="decimal"/>
      <w:lvlText w:val="%1."/>
      <w:lvlJc w:val="left"/>
      <w:pPr>
        <w:ind w:left="729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E"/>
    <w:rsid w:val="00065DE1"/>
    <w:rsid w:val="000C15ED"/>
    <w:rsid w:val="000C2E75"/>
    <w:rsid w:val="000F4AEE"/>
    <w:rsid w:val="001B7531"/>
    <w:rsid w:val="00336D73"/>
    <w:rsid w:val="0046477B"/>
    <w:rsid w:val="004777EB"/>
    <w:rsid w:val="004E64F1"/>
    <w:rsid w:val="0055519C"/>
    <w:rsid w:val="00583501"/>
    <w:rsid w:val="006118A0"/>
    <w:rsid w:val="00674452"/>
    <w:rsid w:val="00681325"/>
    <w:rsid w:val="00735CAC"/>
    <w:rsid w:val="007B12AB"/>
    <w:rsid w:val="007E140A"/>
    <w:rsid w:val="00835CCE"/>
    <w:rsid w:val="008417C3"/>
    <w:rsid w:val="00985394"/>
    <w:rsid w:val="009904BE"/>
    <w:rsid w:val="00A03C1C"/>
    <w:rsid w:val="00A068CE"/>
    <w:rsid w:val="00A26DDA"/>
    <w:rsid w:val="00A75EC6"/>
    <w:rsid w:val="00AC4E70"/>
    <w:rsid w:val="00AE4E58"/>
    <w:rsid w:val="00AF4941"/>
    <w:rsid w:val="00B21C50"/>
    <w:rsid w:val="00CA768C"/>
    <w:rsid w:val="00CB1BCC"/>
    <w:rsid w:val="00CB6956"/>
    <w:rsid w:val="00D55983"/>
    <w:rsid w:val="00DC5923"/>
    <w:rsid w:val="00DC679C"/>
    <w:rsid w:val="00E134F3"/>
    <w:rsid w:val="00E77510"/>
    <w:rsid w:val="00E93B52"/>
    <w:rsid w:val="00F055DD"/>
    <w:rsid w:val="00FB315E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9332"/>
  <w15:docId w15:val="{D046E1C4-B3E8-47F0-9196-797264D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775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77510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7751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E64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3C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3C1C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3C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3C1C"/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F494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68C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58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u.wikipedia.org/wiki/M%C3%BCller_Adolf_(zeneszerz%C5%91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1357-8F34-4E7A-BE46-B15F417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Judit</dc:creator>
  <cp:keywords/>
  <dc:description/>
  <cp:lastModifiedBy>Metzné</cp:lastModifiedBy>
  <cp:revision>2</cp:revision>
  <cp:lastPrinted>2026-07-09T10:05:00Z</cp:lastPrinted>
  <dcterms:created xsi:type="dcterms:W3CDTF">2026-07-10T10:00:00Z</dcterms:created>
  <dcterms:modified xsi:type="dcterms:W3CDTF">2026-07-10T10:00:00Z</dcterms:modified>
</cp:coreProperties>
</file>