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11C3E" w14:textId="77777777" w:rsidR="007A5348" w:rsidRDefault="007A5348" w:rsidP="00CB6956">
      <w:pPr>
        <w:spacing w:before="240" w:after="240"/>
        <w:jc w:val="center"/>
        <w:rPr>
          <w:b/>
          <w:bCs/>
          <w:i/>
          <w:iCs/>
          <w:sz w:val="28"/>
          <w:szCs w:val="28"/>
        </w:rPr>
      </w:pPr>
    </w:p>
    <w:p w14:paraId="52BFDA83" w14:textId="77777777" w:rsidR="008207F0" w:rsidRDefault="008207F0" w:rsidP="00CB6956">
      <w:pPr>
        <w:spacing w:before="240" w:after="240"/>
        <w:jc w:val="center"/>
        <w:rPr>
          <w:b/>
          <w:bCs/>
          <w:i/>
          <w:iCs/>
          <w:sz w:val="28"/>
          <w:szCs w:val="28"/>
        </w:rPr>
      </w:pPr>
    </w:p>
    <w:p w14:paraId="3DE40D7D" w14:textId="77777777" w:rsidR="007A5348" w:rsidRDefault="00CB6956" w:rsidP="00CB6956">
      <w:pPr>
        <w:spacing w:before="240" w:after="24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Javaslat a </w:t>
      </w:r>
    </w:p>
    <w:p w14:paraId="4FEA0CB0" w14:textId="70B80BE1" w:rsidR="007A5348" w:rsidRDefault="00CB6956" w:rsidP="00CB6956">
      <w:pPr>
        <w:spacing w:before="240" w:after="24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br/>
      </w:r>
      <w:r w:rsidR="007A5348" w:rsidRPr="007A5348">
        <w:rPr>
          <w:b/>
          <w:bCs/>
          <w:i/>
          <w:iCs/>
        </w:rPr>
        <w:t>KONCZ ÁKOS TENGERÉSZ</w:t>
      </w:r>
      <w:r w:rsidR="000217C1">
        <w:rPr>
          <w:b/>
          <w:bCs/>
          <w:i/>
          <w:iCs/>
        </w:rPr>
        <w:t>KAPITÁNY</w:t>
      </w:r>
      <w:r w:rsidR="007A5348" w:rsidRPr="007A5348">
        <w:rPr>
          <w:b/>
          <w:bCs/>
          <w:i/>
          <w:iCs/>
        </w:rPr>
        <w:t xml:space="preserve"> </w:t>
      </w:r>
      <w:r w:rsidR="00E77510" w:rsidRPr="007A5348">
        <w:rPr>
          <w:rStyle w:val="Lbjegyzet-hivatkozs"/>
          <w:b/>
          <w:bCs/>
          <w:i/>
          <w:iCs/>
        </w:rPr>
        <w:footnoteReference w:id="1"/>
      </w:r>
      <w:r w:rsidRPr="004E64F1">
        <w:rPr>
          <w:b/>
          <w:bCs/>
          <w:i/>
          <w:iCs/>
          <w:sz w:val="28"/>
          <w:szCs w:val="28"/>
        </w:rPr>
        <w:t xml:space="preserve"> </w:t>
      </w:r>
    </w:p>
    <w:p w14:paraId="4B0B41C5" w14:textId="6250A55A" w:rsidR="00CB6956" w:rsidRDefault="00CB6956" w:rsidP="00CB6956">
      <w:pPr>
        <w:spacing w:before="240" w:after="240"/>
        <w:jc w:val="center"/>
        <w:rPr>
          <w:b/>
          <w:bCs/>
          <w:i/>
          <w:iCs/>
          <w:sz w:val="28"/>
          <w:szCs w:val="28"/>
        </w:rPr>
      </w:pPr>
      <w:r w:rsidRPr="004E64F1">
        <w:rPr>
          <w:b/>
          <w:bCs/>
          <w:i/>
          <w:iCs/>
          <w:sz w:val="28"/>
          <w:szCs w:val="28"/>
        </w:rPr>
        <w:br/>
      </w:r>
      <w:r w:rsidR="007A5348">
        <w:rPr>
          <w:b/>
          <w:bCs/>
          <w:i/>
          <w:iCs/>
          <w:sz w:val="28"/>
          <w:szCs w:val="28"/>
        </w:rPr>
        <w:t xml:space="preserve"> Tolna</w:t>
      </w:r>
      <w:r w:rsidR="000C15ED" w:rsidRPr="004E64F1">
        <w:rPr>
          <w:rStyle w:val="Lbjegyzet-hivatkozs"/>
          <w:b/>
          <w:bCs/>
          <w:i/>
          <w:iCs/>
          <w:sz w:val="28"/>
          <w:szCs w:val="28"/>
        </w:rPr>
        <w:footnoteReference w:id="2"/>
      </w:r>
      <w:r w:rsidR="000C15ED" w:rsidRPr="004E64F1">
        <w:rPr>
          <w:b/>
          <w:bCs/>
          <w:i/>
          <w:iCs/>
          <w:sz w:val="28"/>
          <w:szCs w:val="28"/>
        </w:rPr>
        <w:t xml:space="preserve"> </w:t>
      </w:r>
      <w:r w:rsidR="00D55983">
        <w:rPr>
          <w:b/>
          <w:bCs/>
          <w:i/>
          <w:iCs/>
          <w:sz w:val="28"/>
          <w:szCs w:val="28"/>
        </w:rPr>
        <w:t>vármegye</w:t>
      </w:r>
      <w:r w:rsidRPr="004E64F1">
        <w:rPr>
          <w:b/>
          <w:bCs/>
          <w:i/>
          <w:iCs/>
          <w:sz w:val="28"/>
          <w:szCs w:val="28"/>
        </w:rPr>
        <w:t>i értéktárba történő</w:t>
      </w:r>
      <w:r>
        <w:rPr>
          <w:b/>
          <w:bCs/>
          <w:i/>
          <w:iCs/>
          <w:sz w:val="28"/>
          <w:szCs w:val="28"/>
        </w:rPr>
        <w:t xml:space="preserve"> felvételéhez</w:t>
      </w:r>
    </w:p>
    <w:p w14:paraId="757A2B2F" w14:textId="77777777" w:rsidR="008207F0" w:rsidRDefault="008207F0" w:rsidP="00CB6956">
      <w:pPr>
        <w:spacing w:before="240" w:after="240"/>
        <w:jc w:val="center"/>
        <w:rPr>
          <w:b/>
          <w:bCs/>
          <w:i/>
          <w:iCs/>
          <w:sz w:val="28"/>
          <w:szCs w:val="28"/>
        </w:rPr>
      </w:pPr>
    </w:p>
    <w:p w14:paraId="6E8C98E3" w14:textId="77777777" w:rsidR="008207F0" w:rsidRDefault="008207F0" w:rsidP="00CB6956">
      <w:pPr>
        <w:spacing w:before="240" w:after="240"/>
        <w:jc w:val="center"/>
        <w:rPr>
          <w:b/>
          <w:bCs/>
          <w:i/>
          <w:iCs/>
          <w:sz w:val="28"/>
          <w:szCs w:val="28"/>
        </w:rPr>
      </w:pPr>
    </w:p>
    <w:p w14:paraId="611C5C00" w14:textId="77777777" w:rsidR="008207F0" w:rsidRDefault="008207F0" w:rsidP="00CB6956">
      <w:pPr>
        <w:spacing w:before="240" w:after="240"/>
        <w:jc w:val="center"/>
        <w:rPr>
          <w:b/>
          <w:bCs/>
          <w:i/>
          <w:iCs/>
          <w:sz w:val="28"/>
          <w:szCs w:val="28"/>
        </w:rPr>
      </w:pPr>
    </w:p>
    <w:p w14:paraId="29E4FECA" w14:textId="62318436" w:rsidR="008207F0" w:rsidRDefault="00B1217A" w:rsidP="00CB6956">
      <w:pPr>
        <w:spacing w:before="240" w:after="240"/>
        <w:jc w:val="center"/>
        <w:rPr>
          <w:b/>
          <w:bCs/>
          <w:i/>
          <w:iCs/>
          <w:sz w:val="28"/>
          <w:szCs w:val="28"/>
        </w:rPr>
      </w:pPr>
      <w:r w:rsidRPr="00B1217A">
        <w:rPr>
          <w:b/>
          <w:bCs/>
          <w:i/>
          <w:iCs/>
          <w:sz w:val="28"/>
          <w:szCs w:val="28"/>
        </w:rPr>
        <w:drawing>
          <wp:inline distT="0" distB="0" distL="0" distR="0" wp14:anchorId="20A9F4AB" wp14:editId="331C10EC">
            <wp:extent cx="1501270" cy="2194750"/>
            <wp:effectExtent l="0" t="0" r="381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1270" cy="219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2E3E8" w14:textId="1B4C3F71" w:rsidR="008207F0" w:rsidRDefault="008207F0" w:rsidP="008207F0">
      <w:pPr>
        <w:spacing w:before="240" w:after="240"/>
        <w:jc w:val="center"/>
      </w:pPr>
    </w:p>
    <w:p w14:paraId="2B8D795C" w14:textId="170FDD41" w:rsidR="008207F0" w:rsidRDefault="008207F0" w:rsidP="008207F0">
      <w:pPr>
        <w:spacing w:before="240" w:after="240"/>
        <w:jc w:val="center"/>
      </w:pPr>
    </w:p>
    <w:p w14:paraId="4E996AFA" w14:textId="6965C5B0" w:rsidR="008207F0" w:rsidRDefault="008207F0" w:rsidP="008207F0">
      <w:pPr>
        <w:spacing w:before="240" w:after="240"/>
        <w:jc w:val="center"/>
      </w:pPr>
    </w:p>
    <w:p w14:paraId="01F8469C" w14:textId="005DCDB4" w:rsidR="008207F0" w:rsidRDefault="00B1217A" w:rsidP="008207F0">
      <w:pPr>
        <w:spacing w:before="240" w:after="240"/>
        <w:jc w:val="center"/>
      </w:pPr>
      <w:r w:rsidRPr="005F1F1F">
        <w:rPr>
          <w:noProof/>
        </w:rPr>
        <w:drawing>
          <wp:anchor distT="0" distB="0" distL="114300" distR="114300" simplePos="0" relativeHeight="251658240" behindDoc="0" locked="0" layoutInCell="1" allowOverlap="1" wp14:anchorId="702DAE88" wp14:editId="2CF7C893">
            <wp:simplePos x="0" y="0"/>
            <wp:positionH relativeFrom="column">
              <wp:posOffset>1831340</wp:posOffset>
            </wp:positionH>
            <wp:positionV relativeFrom="paragraph">
              <wp:posOffset>250190</wp:posOffset>
            </wp:positionV>
            <wp:extent cx="2485465" cy="1408430"/>
            <wp:effectExtent l="0" t="0" r="0" b="127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46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E70A6C" w14:textId="6000D568" w:rsidR="00CB6956" w:rsidRDefault="00CB6956" w:rsidP="008207F0">
      <w:pPr>
        <w:spacing w:before="240" w:after="240"/>
        <w:jc w:val="center"/>
      </w:pPr>
      <w:r>
        <w:t>Készítette</w:t>
      </w:r>
      <w:r w:rsidR="007A5348">
        <w:t>:</w:t>
      </w:r>
    </w:p>
    <w:p w14:paraId="7F877B44" w14:textId="6E677622" w:rsidR="00CB6956" w:rsidRDefault="007A5348" w:rsidP="00CB6956">
      <w:pPr>
        <w:jc w:val="center"/>
      </w:pPr>
      <w:r>
        <w:t>Takács Józsefné</w:t>
      </w:r>
    </w:p>
    <w:p w14:paraId="2443612D" w14:textId="77777777" w:rsidR="007A5348" w:rsidRDefault="007A5348" w:rsidP="00CB6956">
      <w:pPr>
        <w:jc w:val="center"/>
      </w:pPr>
    </w:p>
    <w:p w14:paraId="0B90DC16" w14:textId="27412905" w:rsidR="00CB6956" w:rsidRDefault="007A5348" w:rsidP="00CB6956">
      <w:pPr>
        <w:jc w:val="center"/>
      </w:pPr>
      <w:r>
        <w:t xml:space="preserve">      </w:t>
      </w:r>
      <w:r w:rsidR="00CB6956">
        <w:t>...........................................</w:t>
      </w:r>
    </w:p>
    <w:p w14:paraId="4F57FF8C" w14:textId="50F19623" w:rsidR="00CB6956" w:rsidRDefault="007A5348" w:rsidP="00CB6956">
      <w:pPr>
        <w:jc w:val="center"/>
      </w:pPr>
      <w:r>
        <w:t>7130 Tolna, 2026. 03 16.</w:t>
      </w:r>
      <w:r w:rsidR="00CB6956">
        <w:t xml:space="preserve"> </w:t>
      </w:r>
    </w:p>
    <w:p w14:paraId="7DF3899A" w14:textId="77777777" w:rsidR="00CB6956" w:rsidRDefault="00CB6956" w:rsidP="00CB6956">
      <w:pPr>
        <w:jc w:val="center"/>
      </w:pPr>
      <w:r>
        <w:t>(P. H.)</w:t>
      </w:r>
    </w:p>
    <w:p w14:paraId="3AA68B5C" w14:textId="56B98B66" w:rsidR="00CB6956" w:rsidRDefault="00F055DD" w:rsidP="007A5348">
      <w:pPr>
        <w:widowControl/>
        <w:autoSpaceDE/>
        <w:autoSpaceDN/>
        <w:adjustRightInd/>
        <w:spacing w:after="200" w:line="276" w:lineRule="auto"/>
      </w:pPr>
      <w:r>
        <w:rPr>
          <w:b/>
          <w:bCs/>
        </w:rPr>
        <w:br w:type="page"/>
      </w:r>
      <w:r w:rsidR="00CB6956">
        <w:rPr>
          <w:b/>
          <w:bCs/>
        </w:rPr>
        <w:lastRenderedPageBreak/>
        <w:t>I.</w:t>
      </w:r>
      <w:r w:rsidR="00681325">
        <w:t xml:space="preserve"> </w:t>
      </w:r>
      <w:r w:rsidR="00CB6956">
        <w:rPr>
          <w:b/>
          <w:bCs/>
        </w:rPr>
        <w:t>A JAVASLATTEVŐ ADATAI</w:t>
      </w:r>
    </w:p>
    <w:p w14:paraId="223D2A6F" w14:textId="58F23F47" w:rsidR="00CB6956" w:rsidRDefault="00CB6956" w:rsidP="00CB6956">
      <w:pPr>
        <w:spacing w:before="240"/>
        <w:ind w:firstLine="204"/>
        <w:jc w:val="both"/>
      </w:pPr>
      <w:r>
        <w:t xml:space="preserve">1. A javaslatot benyújtó </w:t>
      </w:r>
      <w:proofErr w:type="gramStart"/>
      <w:r>
        <w:t>neve:</w:t>
      </w:r>
      <w:r w:rsidR="000217C1">
        <w:t xml:space="preserve">   </w:t>
      </w:r>
      <w:proofErr w:type="gramEnd"/>
      <w:r w:rsidR="000217C1" w:rsidRPr="00AD1DDF">
        <w:rPr>
          <w:b/>
          <w:bCs/>
        </w:rPr>
        <w:t>Tolnai Városszépítő Alapítvány</w:t>
      </w:r>
    </w:p>
    <w:p w14:paraId="1F919EEC" w14:textId="701218E1" w:rsidR="00CB6956" w:rsidRDefault="00CB6956" w:rsidP="00CB6956">
      <w:pPr>
        <w:spacing w:before="240"/>
        <w:ind w:firstLine="204"/>
        <w:jc w:val="both"/>
      </w:pPr>
      <w:r>
        <w:t>2. A javaslatot benyújtó személy</w:t>
      </w:r>
      <w:r w:rsidR="00AD1DDF">
        <w:t xml:space="preserve"> </w:t>
      </w:r>
      <w:r>
        <w:t>adatai:</w:t>
      </w:r>
    </w:p>
    <w:p w14:paraId="308A78DC" w14:textId="74F4DFBE" w:rsidR="00CB6956" w:rsidRDefault="00CB6956" w:rsidP="00CB6956">
      <w:pPr>
        <w:ind w:left="204" w:firstLine="204"/>
        <w:jc w:val="both"/>
      </w:pPr>
      <w:r>
        <w:t>Név:</w:t>
      </w:r>
      <w:r w:rsidR="000217C1">
        <w:tab/>
      </w:r>
      <w:r w:rsidR="000217C1">
        <w:tab/>
      </w:r>
      <w:r w:rsidR="000217C1">
        <w:tab/>
        <w:t>Takács Józsefné</w:t>
      </w:r>
    </w:p>
    <w:p w14:paraId="4B4B6172" w14:textId="1A4028A6" w:rsidR="00CB6956" w:rsidRDefault="00CB6956" w:rsidP="000217C1">
      <w:pPr>
        <w:tabs>
          <w:tab w:val="left" w:pos="2850"/>
        </w:tabs>
        <w:ind w:left="198" w:firstLine="204"/>
        <w:jc w:val="both"/>
      </w:pPr>
      <w:r>
        <w:t>Levelezési cím:</w:t>
      </w:r>
      <w:r w:rsidR="000217C1">
        <w:tab/>
        <w:t>Tolna, Alkotmány u. 62.</w:t>
      </w:r>
    </w:p>
    <w:p w14:paraId="25E61DDE" w14:textId="6B04AB88" w:rsidR="00CB6956" w:rsidRDefault="00CB6956" w:rsidP="00CB6956">
      <w:pPr>
        <w:ind w:left="198" w:firstLine="204"/>
        <w:jc w:val="both"/>
      </w:pPr>
      <w:r>
        <w:t>Telefonszám:</w:t>
      </w:r>
      <w:r w:rsidR="000217C1">
        <w:tab/>
      </w:r>
      <w:r w:rsidR="000217C1">
        <w:tab/>
        <w:t>+3630 2372106</w:t>
      </w:r>
    </w:p>
    <w:p w14:paraId="0814A41F" w14:textId="1042B858" w:rsidR="00CB6956" w:rsidRDefault="00CB6956" w:rsidP="00CB6956">
      <w:pPr>
        <w:ind w:left="198" w:firstLine="204"/>
        <w:jc w:val="both"/>
      </w:pPr>
      <w:r>
        <w:t>E-mail cím:</w:t>
      </w:r>
      <w:r w:rsidR="000217C1">
        <w:tab/>
      </w:r>
      <w:r w:rsidR="000217C1">
        <w:tab/>
        <w:t>takacsjozsefne@gmail.com</w:t>
      </w:r>
    </w:p>
    <w:p w14:paraId="1AE8DDE7" w14:textId="77777777" w:rsidR="00CB6956" w:rsidRDefault="00CB6956" w:rsidP="00681325">
      <w:pPr>
        <w:spacing w:before="240"/>
        <w:ind w:firstLine="204"/>
        <w:jc w:val="both"/>
      </w:pPr>
      <w:r>
        <w:rPr>
          <w:b/>
          <w:bCs/>
        </w:rPr>
        <w:t>II.</w:t>
      </w:r>
      <w:r w:rsidR="00681325">
        <w:t xml:space="preserve"> </w:t>
      </w:r>
      <w:r>
        <w:rPr>
          <w:b/>
          <w:bCs/>
        </w:rPr>
        <w:t>A NEMZETI ÉRTÉK ADATAI</w:t>
      </w:r>
    </w:p>
    <w:p w14:paraId="7295B9F0" w14:textId="54F4A070" w:rsidR="00CB6956" w:rsidRDefault="00CB6956" w:rsidP="00CB6956">
      <w:pPr>
        <w:spacing w:before="240"/>
        <w:ind w:firstLine="204"/>
        <w:jc w:val="both"/>
      </w:pPr>
      <w:r>
        <w:t>1. A nemzeti érték megnevezése</w:t>
      </w:r>
      <w:r w:rsidR="00E77510">
        <w:t>:</w:t>
      </w:r>
      <w:r w:rsidR="000217C1">
        <w:t xml:space="preserve"> Koncz Ákos Tengerészkapitány </w:t>
      </w:r>
    </w:p>
    <w:p w14:paraId="750B0FEA" w14:textId="77777777" w:rsidR="00CB6956" w:rsidRDefault="00CB6956" w:rsidP="00CB6956">
      <w:pPr>
        <w:spacing w:before="240"/>
        <w:ind w:firstLine="204"/>
        <w:jc w:val="both"/>
      </w:pPr>
      <w:r>
        <w:t xml:space="preserve">2. A nemzeti érték </w:t>
      </w:r>
      <w:proofErr w:type="spellStart"/>
      <w:r>
        <w:t>szakterületenkénti</w:t>
      </w:r>
      <w:proofErr w:type="spellEnd"/>
      <w:r>
        <w:t xml:space="preserve"> kategóriák szerinti besorolása</w:t>
      </w:r>
      <w:r w:rsidR="00E77510">
        <w:t>:</w:t>
      </w:r>
      <w:r w:rsidR="00E77510" w:rsidRPr="000F4AEE">
        <w:rPr>
          <w:rStyle w:val="Lbjegyzet-hivatkozs"/>
          <w:b/>
          <w:i/>
        </w:rPr>
        <w:footnoteReference w:id="3"/>
      </w:r>
    </w:p>
    <w:p w14:paraId="446E7B38" w14:textId="77777777" w:rsidR="004E64F1" w:rsidRDefault="004E64F1" w:rsidP="004E64F1">
      <w:pPr>
        <w:ind w:firstLine="204"/>
        <w:jc w:val="both"/>
      </w:pPr>
    </w:p>
    <w:tbl>
      <w:tblPr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2"/>
      </w:tblGrid>
      <w:tr w:rsidR="004E64F1" w14:paraId="0F6754B6" w14:textId="77777777" w:rsidTr="009C238F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5D79ECE2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agrár- és élelmiszergazdaság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29817644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egészség és életmód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66A2D236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0"/>
              </w:rPr>
            </w:pPr>
            <w:r w:rsidRPr="00323D48">
              <w:rPr>
                <w:sz w:val="22"/>
                <w:szCs w:val="20"/>
              </w:rPr>
              <w:t>épített környezet</w:t>
            </w:r>
          </w:p>
        </w:tc>
      </w:tr>
      <w:tr w:rsidR="004E64F1" w14:paraId="17636FA6" w14:textId="77777777" w:rsidTr="009C238F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0A297D99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ipari és műszaki megoldások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74C401E3" w14:textId="77777777" w:rsidR="004E64F1" w:rsidRPr="000217C1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b/>
                <w:bCs/>
                <w:sz w:val="22"/>
                <w:szCs w:val="22"/>
              </w:rPr>
            </w:pPr>
            <w:r w:rsidRPr="000217C1">
              <w:rPr>
                <w:b/>
                <w:bCs/>
                <w:sz w:val="22"/>
                <w:szCs w:val="22"/>
              </w:rPr>
              <w:t>kulturális örökség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1E896138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0"/>
              </w:rPr>
            </w:pPr>
            <w:r w:rsidRPr="00323D48">
              <w:rPr>
                <w:sz w:val="22"/>
                <w:szCs w:val="20"/>
              </w:rPr>
              <w:t>sport</w:t>
            </w:r>
          </w:p>
        </w:tc>
      </w:tr>
      <w:tr w:rsidR="004E64F1" w14:paraId="27BA3A3F" w14:textId="77777777" w:rsidTr="009C238F">
        <w:trPr>
          <w:trHeight w:val="406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5CBEDFA9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természeti környezet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2197449E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turizmus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3301C4B" w14:textId="77777777" w:rsidR="004E64F1" w:rsidRPr="00323D48" w:rsidRDefault="004E64F1" w:rsidP="009C238F">
            <w:pPr>
              <w:ind w:left="567"/>
              <w:rPr>
                <w:sz w:val="20"/>
                <w:szCs w:val="20"/>
              </w:rPr>
            </w:pPr>
          </w:p>
        </w:tc>
      </w:tr>
      <w:tr w:rsidR="004E64F1" w14:paraId="46305336" w14:textId="77777777" w:rsidTr="009C238F">
        <w:tc>
          <w:tcPr>
            <w:tcW w:w="96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5943ED" w14:textId="77777777" w:rsidR="004E64F1" w:rsidRDefault="004E64F1" w:rsidP="009C238F">
            <w:pPr>
              <w:ind w:left="198" w:right="56"/>
              <w:rPr>
                <w:sz w:val="20"/>
                <w:szCs w:val="20"/>
              </w:rPr>
            </w:pPr>
          </w:p>
          <w:p w14:paraId="318FA80D" w14:textId="77777777" w:rsidR="004E64F1" w:rsidRDefault="004E64F1" w:rsidP="009C238F">
            <w:pPr>
              <w:ind w:left="284"/>
            </w:pPr>
            <w:r w:rsidRPr="0020517C">
              <w:t>3. A nemzeti érték a magyarországi együtt élő népekhez, az államalkotó tényezőként elismert nemzetiségekhez kapcsolódó érték</w:t>
            </w:r>
            <w:r>
              <w:t>:</w:t>
            </w:r>
          </w:p>
          <w:p w14:paraId="6F2EC31A" w14:textId="77777777" w:rsidR="004E64F1" w:rsidRPr="0020517C" w:rsidRDefault="004E64F1" w:rsidP="009C238F">
            <w:pPr>
              <w:ind w:left="284"/>
            </w:pPr>
          </w:p>
          <w:p w14:paraId="6FFFA81D" w14:textId="77777777" w:rsidR="004E64F1" w:rsidRPr="00323D48" w:rsidRDefault="004E64F1" w:rsidP="004E64F1">
            <w:pPr>
              <w:pStyle w:val="Listaszerbekezds"/>
              <w:numPr>
                <w:ilvl w:val="0"/>
                <w:numId w:val="2"/>
              </w:numPr>
              <w:ind w:left="567" w:hanging="283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igen</w:t>
            </w:r>
          </w:p>
          <w:p w14:paraId="3DE1617D" w14:textId="77777777" w:rsidR="004E64F1" w:rsidRPr="0025057D" w:rsidRDefault="004E64F1" w:rsidP="009C238F">
            <w:pPr>
              <w:ind w:left="284"/>
              <w:rPr>
                <w:sz w:val="22"/>
                <w:szCs w:val="22"/>
              </w:rPr>
            </w:pPr>
            <w:r w:rsidRPr="0025057D">
              <w:rPr>
                <w:sz w:val="22"/>
                <w:szCs w:val="22"/>
              </w:rPr>
              <w:t xml:space="preserve">  amely nemzetiség:</w:t>
            </w:r>
            <w:r w:rsidRPr="0025057D">
              <w:rPr>
                <w:rStyle w:val="Lbjegyzet-hivatkozs"/>
                <w:sz w:val="22"/>
                <w:szCs w:val="22"/>
              </w:rPr>
              <w:footnoteReference w:id="4"/>
            </w:r>
          </w:p>
          <w:p w14:paraId="0A65C31E" w14:textId="77777777" w:rsidR="004E64F1" w:rsidRPr="0025057D" w:rsidRDefault="004E64F1" w:rsidP="009C238F">
            <w:pPr>
              <w:ind w:left="284"/>
              <w:rPr>
                <w:sz w:val="22"/>
                <w:szCs w:val="22"/>
              </w:rPr>
            </w:pPr>
          </w:p>
          <w:p w14:paraId="7CFB0D0B" w14:textId="77777777" w:rsidR="004E64F1" w:rsidRPr="000217C1" w:rsidRDefault="004E64F1" w:rsidP="004E64F1">
            <w:pPr>
              <w:pStyle w:val="Listaszerbekezds"/>
              <w:numPr>
                <w:ilvl w:val="0"/>
                <w:numId w:val="2"/>
              </w:numPr>
              <w:ind w:left="567" w:hanging="283"/>
              <w:rPr>
                <w:b/>
                <w:bCs/>
                <w:sz w:val="20"/>
                <w:szCs w:val="20"/>
              </w:rPr>
            </w:pPr>
            <w:r w:rsidRPr="000217C1">
              <w:rPr>
                <w:b/>
                <w:bCs/>
                <w:sz w:val="22"/>
                <w:szCs w:val="22"/>
              </w:rPr>
              <w:t>nem</w:t>
            </w:r>
          </w:p>
        </w:tc>
      </w:tr>
    </w:tbl>
    <w:p w14:paraId="46F50DF7" w14:textId="5B7F17CD" w:rsidR="00CB6956" w:rsidRDefault="004E64F1" w:rsidP="00B21C50">
      <w:pPr>
        <w:spacing w:before="240"/>
        <w:ind w:left="284"/>
        <w:jc w:val="both"/>
      </w:pPr>
      <w:r>
        <w:t>4</w:t>
      </w:r>
      <w:r w:rsidR="00CB6956">
        <w:t xml:space="preserve">. </w:t>
      </w:r>
      <w:r w:rsidR="00E77510">
        <w:t xml:space="preserve">A </w:t>
      </w:r>
      <w:r w:rsidR="00D55983">
        <w:t>vármegye</w:t>
      </w:r>
      <w:r w:rsidR="00E77510">
        <w:t xml:space="preserve">i értéktárba felvételre javasolt nemzeti értéket tartalmazó </w:t>
      </w:r>
      <w:r w:rsidR="000C15ED">
        <w:t xml:space="preserve">települési/tájegységi </w:t>
      </w:r>
      <w:r w:rsidR="00E77510">
        <w:t>értéktár megnevezése és a felvétel dátuma:</w:t>
      </w:r>
    </w:p>
    <w:p w14:paraId="5424D150" w14:textId="51AF3D2F" w:rsidR="00D55983" w:rsidRDefault="00F50123" w:rsidP="00B21C50">
      <w:pPr>
        <w:spacing w:before="240"/>
        <w:ind w:left="284"/>
        <w:jc w:val="both"/>
      </w:pPr>
      <w:r>
        <w:t>Tolna, 2026.</w:t>
      </w:r>
    </w:p>
    <w:p w14:paraId="4225A448" w14:textId="77777777" w:rsidR="00CB6956" w:rsidRDefault="004E64F1" w:rsidP="00B21C50">
      <w:pPr>
        <w:spacing w:before="240"/>
        <w:ind w:left="284"/>
        <w:jc w:val="both"/>
      </w:pPr>
      <w:r>
        <w:t>5</w:t>
      </w:r>
      <w:r w:rsidR="00CB6956">
        <w:t>. A nemzeti érték rövid, szöveges bemutatása, egyedi jellemzőinek és történetének leírása</w:t>
      </w:r>
      <w:r w:rsidR="000C15ED">
        <w:t>, a megjelölt szakterületi kategória indokolása</w:t>
      </w:r>
      <w:r w:rsidR="00AE4E58">
        <w:t xml:space="preserve"> (amennyiben nemzetiséghez kapcsolódó érték, a nemzetiségi vonatkozások, a </w:t>
      </w:r>
      <w:r w:rsidR="00AE4E58" w:rsidRPr="007A3005">
        <w:t>nemzetiséghez való kötődés</w:t>
      </w:r>
      <w:r w:rsidR="00AE4E58">
        <w:t xml:space="preserve"> bemutatása)</w:t>
      </w:r>
      <w:r w:rsidR="00735CAC">
        <w:t>:</w:t>
      </w:r>
    </w:p>
    <w:p w14:paraId="016D931B" w14:textId="41445EC9" w:rsidR="009247C6" w:rsidRPr="009247C6" w:rsidRDefault="009247C6" w:rsidP="009247C6">
      <w:pPr>
        <w:spacing w:before="240"/>
        <w:ind w:left="284"/>
        <w:jc w:val="both"/>
        <w:rPr>
          <w:b/>
          <w:bCs/>
        </w:rPr>
      </w:pPr>
      <w:r w:rsidRPr="009247C6">
        <w:rPr>
          <w:b/>
          <w:bCs/>
        </w:rPr>
        <w:t>Koncz Ákos I.</w:t>
      </w:r>
      <w:r w:rsidR="00E86FE4">
        <w:rPr>
          <w:b/>
          <w:bCs/>
        </w:rPr>
        <w:t xml:space="preserve"> </w:t>
      </w:r>
      <w:r w:rsidRPr="009247C6">
        <w:rPr>
          <w:b/>
          <w:bCs/>
        </w:rPr>
        <w:t>osztályú tengerészkapitány.</w:t>
      </w:r>
    </w:p>
    <w:p w14:paraId="63B128AE" w14:textId="77777777" w:rsidR="009247C6" w:rsidRDefault="009247C6" w:rsidP="009247C6">
      <w:pPr>
        <w:spacing w:before="240"/>
        <w:ind w:left="284"/>
        <w:jc w:val="both"/>
      </w:pPr>
      <w:r>
        <w:t>Eötvös Lóránd Gépipari Technikum, légiközlekedés- gépészeti szak, (1976) technikus</w:t>
      </w:r>
    </w:p>
    <w:p w14:paraId="1E728C0E" w14:textId="77777777" w:rsidR="009247C6" w:rsidRDefault="009247C6" w:rsidP="009247C6">
      <w:pPr>
        <w:spacing w:before="240"/>
        <w:ind w:left="284"/>
        <w:jc w:val="both"/>
      </w:pPr>
      <w:r>
        <w:t>Felsőfokú Gépjármű- közlekedési Technikum, hajózási szak (1971) hajózási szaktechnikus.</w:t>
      </w:r>
    </w:p>
    <w:p w14:paraId="4C2C2460" w14:textId="76F51783" w:rsidR="009247C6" w:rsidRDefault="009247C6" w:rsidP="009247C6">
      <w:pPr>
        <w:spacing w:before="240"/>
        <w:ind w:left="284"/>
        <w:jc w:val="both"/>
      </w:pPr>
      <w:r>
        <w:t>II. osztályú nemzetközirádiótávírász (1971)</w:t>
      </w:r>
      <w:r w:rsidR="00E86FE4">
        <w:t xml:space="preserve"> </w:t>
      </w:r>
      <w:r>
        <w:t>Közlekedési és Távközlési Műszaki Főiskola, gépjármű-közlekedési tagozat, hajózási szak, (1974) üzemmérnök.</w:t>
      </w:r>
    </w:p>
    <w:p w14:paraId="547C4E9D" w14:textId="77777777" w:rsidR="009247C6" w:rsidRDefault="009247C6" w:rsidP="009247C6">
      <w:pPr>
        <w:spacing w:before="240"/>
        <w:ind w:left="284"/>
        <w:jc w:val="both"/>
      </w:pPr>
      <w:r>
        <w:t xml:space="preserve">Pályáját a MAHART tengerhajózási Üzemigazgatóságnál kezdte (1967-1993), s közben végezte el a szükséges szakiskolákat. Ezután, 2007-s nyugállományba vonulásáig különféle nemzetközi hajózási vállalatoknak dolgozva (magyar, skót, német, angol, norvég, USA, svájci) járta a világ tengereit. </w:t>
      </w:r>
    </w:p>
    <w:p w14:paraId="523B6DF4" w14:textId="77777777" w:rsidR="00275031" w:rsidRDefault="00275031" w:rsidP="009247C6">
      <w:pPr>
        <w:spacing w:before="240"/>
        <w:ind w:left="284"/>
        <w:jc w:val="both"/>
      </w:pPr>
    </w:p>
    <w:p w14:paraId="59DF6DF1" w14:textId="77777777" w:rsidR="00275031" w:rsidRDefault="00275031" w:rsidP="009247C6">
      <w:pPr>
        <w:spacing w:before="240"/>
        <w:ind w:left="284"/>
        <w:jc w:val="both"/>
      </w:pPr>
    </w:p>
    <w:p w14:paraId="2EDC729F" w14:textId="50E0C481" w:rsidR="009247C6" w:rsidRDefault="009247C6" w:rsidP="009247C6">
      <w:pPr>
        <w:spacing w:before="240"/>
        <w:ind w:left="284"/>
        <w:jc w:val="both"/>
      </w:pPr>
      <w:r>
        <w:t>Világnézet – Pacifista, pártoktól független, politika mentes gondolkodásmód, de magyar nemzeti elkötelezettség jellemzi.</w:t>
      </w:r>
    </w:p>
    <w:p w14:paraId="7F1446C4" w14:textId="0A03F175" w:rsidR="009247C6" w:rsidRDefault="009247C6" w:rsidP="009247C6">
      <w:pPr>
        <w:spacing w:before="240"/>
        <w:ind w:left="284"/>
        <w:jc w:val="both"/>
      </w:pPr>
      <w:r>
        <w:t>További tervek – Istennel, hazával, családdal és természettel harmóniában élni, nagyra becsülve azt, ami megadatott.</w:t>
      </w:r>
    </w:p>
    <w:p w14:paraId="50ED4515" w14:textId="09B5572D" w:rsidR="00D55983" w:rsidRDefault="009247C6" w:rsidP="009247C6">
      <w:pPr>
        <w:spacing w:before="240"/>
        <w:ind w:left="284"/>
        <w:jc w:val="both"/>
      </w:pPr>
      <w:r>
        <w:t xml:space="preserve">Szabadidős tevékenység – hagyományos, kisszerszámos halászat a Dunán. A Tolnai -Duna, a déli holtágak, a </w:t>
      </w:r>
      <w:proofErr w:type="spellStart"/>
      <w:r>
        <w:t>révhókonyok</w:t>
      </w:r>
      <w:proofErr w:type="spellEnd"/>
      <w:r>
        <w:t xml:space="preserve"> horgászati célú hasznosítása, várakozással pályázati lehetőségre, hogy a biológiai </w:t>
      </w:r>
      <w:proofErr w:type="spellStart"/>
      <w:r>
        <w:t>iszaptalanítás</w:t>
      </w:r>
      <w:proofErr w:type="spellEnd"/>
      <w:r>
        <w:t xml:space="preserve"> az össze holtágon kivitelezhető legyen.</w:t>
      </w:r>
    </w:p>
    <w:p w14:paraId="532B60DF" w14:textId="77777777" w:rsidR="00275031" w:rsidRDefault="00275031" w:rsidP="009247C6">
      <w:pPr>
        <w:spacing w:before="240"/>
        <w:ind w:left="284"/>
        <w:jc w:val="both"/>
      </w:pPr>
    </w:p>
    <w:p w14:paraId="391C390C" w14:textId="4537896A" w:rsidR="00CB6956" w:rsidRDefault="004E64F1" w:rsidP="00B21C50">
      <w:pPr>
        <w:spacing w:before="240"/>
        <w:ind w:left="284"/>
        <w:jc w:val="both"/>
      </w:pPr>
      <w:r>
        <w:t>6</w:t>
      </w:r>
      <w:r w:rsidR="00CB6956">
        <w:t>. Indoklás a</w:t>
      </w:r>
      <w:r w:rsidR="000C15ED">
        <w:t xml:space="preserve"> </w:t>
      </w:r>
      <w:r w:rsidR="00D55983">
        <w:t>vármegye</w:t>
      </w:r>
      <w:r w:rsidR="000C15ED">
        <w:t>i</w:t>
      </w:r>
      <w:r w:rsidR="00CB6956">
        <w:t xml:space="preserve"> értéktárba történő felvétel mellett</w:t>
      </w:r>
      <w:r>
        <w:t>:</w:t>
      </w:r>
    </w:p>
    <w:p w14:paraId="4BCED332" w14:textId="77777777" w:rsidR="00275031" w:rsidRDefault="00275031" w:rsidP="00B21C50">
      <w:pPr>
        <w:spacing w:before="240"/>
        <w:ind w:left="284"/>
        <w:jc w:val="both"/>
      </w:pPr>
    </w:p>
    <w:p w14:paraId="30C7EED3" w14:textId="2BCE2E3E" w:rsidR="00275031" w:rsidRDefault="00872E1E" w:rsidP="00904E3C">
      <w:pPr>
        <w:spacing w:before="240"/>
        <w:ind w:left="284"/>
        <w:jc w:val="both"/>
      </w:pPr>
      <w:r>
        <w:t>Koncz Ákos életét már gyerekkorától, átjárta a víz. Az első vízi élménye az volt, amikor csecsemőkorában a szülei beeveztek vele Komáromnál a Duna közepéig – ott volt az országhatár – hogy a ladikban felállva, őt magasra tartva mutassák meg a túlparton álló csallóközi nagyszülőknek és rokonoknak, akik abban az időben (1951-et írtunk) nem jöhetek Magyarországra. Ákos kétéves volt akkor, de az esemény minden részlete rögzült benne. A ranglétrá</w:t>
      </w:r>
      <w:r w:rsidR="00AD5176">
        <w:t>t</w:t>
      </w:r>
      <w:r>
        <w:t xml:space="preserve"> </w:t>
      </w:r>
      <w:proofErr w:type="spellStart"/>
      <w:r>
        <w:t>vé</w:t>
      </w:r>
      <w:r w:rsidR="00AD5176">
        <w:t>g</w:t>
      </w:r>
      <w:r w:rsidR="00A9101D">
        <w:t>í</w:t>
      </w:r>
      <w:r w:rsidR="00AD5176">
        <w:t>g</w:t>
      </w:r>
      <w:r>
        <w:t>járva</w:t>
      </w:r>
      <w:proofErr w:type="spellEnd"/>
      <w:r>
        <w:t xml:space="preserve"> kitartással, sz</w:t>
      </w:r>
      <w:r w:rsidR="00AD5176">
        <w:t>o</w:t>
      </w:r>
      <w:r>
        <w:t>rgalommal érte el célját és valósította meg álmát. A 40</w:t>
      </w:r>
      <w:r w:rsidR="00275031">
        <w:t xml:space="preserve"> év </w:t>
      </w:r>
      <w:r>
        <w:t xml:space="preserve">hajózás alatt bejárta a világot, </w:t>
      </w:r>
      <w:r w:rsidR="00AD5176">
        <w:t xml:space="preserve">végig a parancsnoki hídon, </w:t>
      </w:r>
      <w:r>
        <w:t>többnyire nemzetközi legénységgel. Élt át szörny</w:t>
      </w:r>
      <w:r w:rsidR="00275031">
        <w:t>ű</w:t>
      </w:r>
      <w:r>
        <w:t xml:space="preserve"> viharokat, járt háborús övezetben. Közben tökéletesen megtanult angolul – hosszú ideig rádiós tiszt is volt – de Latin-Amerika kiköt</w:t>
      </w:r>
      <w:r w:rsidR="00A9101D">
        <w:t>ő</w:t>
      </w:r>
      <w:r>
        <w:t>iben is elboldogult a spanyol</w:t>
      </w:r>
      <w:r w:rsidR="00AD5176">
        <w:t>lal. Gazdag életútja, gazdagítja Tolna hajóséleteit a Dunai-i hajózáson túl is, a világ tengereit bejárva</w:t>
      </w:r>
      <w:r w:rsidR="00904E3C">
        <w:t>, példát mutatva a jövő generációnak</w:t>
      </w:r>
      <w:r w:rsidR="00275031">
        <w:t xml:space="preserve">, megmaradva lokálpatriótának. </w:t>
      </w:r>
    </w:p>
    <w:p w14:paraId="029CCAE8" w14:textId="01516F92" w:rsidR="00D55983" w:rsidRPr="00275031" w:rsidRDefault="00275031" w:rsidP="00904E3C">
      <w:pPr>
        <w:spacing w:before="240"/>
        <w:ind w:left="284"/>
        <w:jc w:val="both"/>
      </w:pPr>
      <w:r w:rsidRPr="00275031">
        <w:t xml:space="preserve"> Tolna Város szimbólumát jelentő halászbárka építése is a nevéhez fűződik.  Tolna Városért kitüntetést megosztva két tolnai lokálpatrióta kapta, B</w:t>
      </w:r>
      <w:r>
        <w:t>ajor László</w:t>
      </w:r>
      <w:r w:rsidRPr="00275031">
        <w:t xml:space="preserve"> és </w:t>
      </w:r>
      <w:r>
        <w:t>Koncz Ákos</w:t>
      </w:r>
      <w:r w:rsidRPr="00275031">
        <w:t>, akik, Tolna vízszerető lakosságának egy régi álmát-vágyát váltották valóra, a tolnai Dunára a település korábbi szimbólumát, a halászbárkát”.</w:t>
      </w:r>
    </w:p>
    <w:p w14:paraId="18DBA13A" w14:textId="77777777" w:rsidR="00275031" w:rsidRDefault="00275031" w:rsidP="00904E3C">
      <w:pPr>
        <w:spacing w:before="240"/>
        <w:ind w:left="284"/>
        <w:jc w:val="both"/>
      </w:pPr>
    </w:p>
    <w:p w14:paraId="73F29913" w14:textId="77777777" w:rsidR="00275031" w:rsidRDefault="004E64F1" w:rsidP="00B21C50">
      <w:pPr>
        <w:spacing w:before="240"/>
        <w:ind w:left="284"/>
        <w:jc w:val="both"/>
      </w:pPr>
      <w:r>
        <w:t>7</w:t>
      </w:r>
      <w:r w:rsidR="00CB6956">
        <w:t>. A nemzeti értékkel kapcsolatos információt megjelenítő források listája (bibliográfia, honlapok, multimédiás források)</w:t>
      </w:r>
      <w:r>
        <w:t>:</w:t>
      </w:r>
    </w:p>
    <w:p w14:paraId="7E1446B6" w14:textId="03808172" w:rsidR="00904E3C" w:rsidRDefault="00904E3C" w:rsidP="00B21C50">
      <w:pPr>
        <w:spacing w:before="240"/>
        <w:ind w:left="284"/>
        <w:jc w:val="both"/>
      </w:pPr>
      <w:r>
        <w:t>Polgármustra 115 Arcképcsarnok</w:t>
      </w:r>
    </w:p>
    <w:p w14:paraId="124EB216" w14:textId="7E6EDCA9" w:rsidR="00904E3C" w:rsidRDefault="00904E3C" w:rsidP="00B21C50">
      <w:pPr>
        <w:spacing w:before="240"/>
        <w:ind w:left="284"/>
        <w:jc w:val="both"/>
      </w:pPr>
      <w:r>
        <w:t>Szentgyörgyi Kálmán – hajós életek</w:t>
      </w:r>
    </w:p>
    <w:p w14:paraId="09C7CABE" w14:textId="0881D291" w:rsidR="00D55983" w:rsidRDefault="00904E3C" w:rsidP="00B21C50">
      <w:pPr>
        <w:spacing w:before="240"/>
        <w:ind w:left="284"/>
        <w:jc w:val="both"/>
      </w:pPr>
      <w:r>
        <w:t>Tolnai hírlap- 20. évf. 6. sz. (2010)</w:t>
      </w:r>
    </w:p>
    <w:p w14:paraId="17A5FBCE" w14:textId="77777777" w:rsidR="00275031" w:rsidRDefault="00275031" w:rsidP="00B21C50">
      <w:pPr>
        <w:spacing w:before="240"/>
        <w:ind w:left="284"/>
        <w:jc w:val="both"/>
      </w:pPr>
    </w:p>
    <w:p w14:paraId="233D6D26" w14:textId="77777777" w:rsidR="00275031" w:rsidRDefault="004E64F1" w:rsidP="00B21C50">
      <w:pPr>
        <w:spacing w:before="240"/>
        <w:ind w:left="284"/>
        <w:jc w:val="both"/>
      </w:pPr>
      <w:r>
        <w:t>8</w:t>
      </w:r>
      <w:r w:rsidR="00CB6956">
        <w:t>. A nemzeti érték hivatalos weboldalának címe:</w:t>
      </w:r>
      <w:r w:rsidR="00904E3C">
        <w:t xml:space="preserve"> </w:t>
      </w:r>
    </w:p>
    <w:p w14:paraId="4C6E918F" w14:textId="698EB833" w:rsidR="00CB6956" w:rsidRDefault="00904E3C" w:rsidP="00B21C50">
      <w:pPr>
        <w:spacing w:before="240"/>
        <w:ind w:left="284"/>
        <w:jc w:val="both"/>
      </w:pPr>
      <w:r>
        <w:t xml:space="preserve">   tolnaiseta.eu</w:t>
      </w:r>
    </w:p>
    <w:p w14:paraId="7ABEE91B" w14:textId="77777777" w:rsidR="00D55983" w:rsidRDefault="00D55983" w:rsidP="00B21C50">
      <w:pPr>
        <w:spacing w:before="240"/>
        <w:ind w:left="284"/>
        <w:jc w:val="both"/>
      </w:pPr>
    </w:p>
    <w:p w14:paraId="48D2EE6B" w14:textId="77777777" w:rsidR="00CB6956" w:rsidRDefault="00CB6956" w:rsidP="00681325">
      <w:pPr>
        <w:spacing w:before="240"/>
        <w:ind w:firstLine="204"/>
        <w:jc w:val="both"/>
      </w:pPr>
      <w:r>
        <w:rPr>
          <w:b/>
          <w:bCs/>
        </w:rPr>
        <w:t>III.</w:t>
      </w:r>
      <w:r w:rsidR="00681325">
        <w:t xml:space="preserve"> </w:t>
      </w:r>
      <w:r>
        <w:rPr>
          <w:b/>
          <w:bCs/>
        </w:rPr>
        <w:t>MELLÉKLETEK</w:t>
      </w:r>
    </w:p>
    <w:p w14:paraId="5F11660C" w14:textId="4A684B87" w:rsidR="00CB6956" w:rsidRDefault="00CB6956" w:rsidP="00B21C50">
      <w:pPr>
        <w:pStyle w:val="Listaszerbekezds"/>
        <w:numPr>
          <w:ilvl w:val="0"/>
          <w:numId w:val="6"/>
        </w:numPr>
        <w:spacing w:before="240"/>
        <w:jc w:val="both"/>
      </w:pPr>
      <w:r>
        <w:t>A</w:t>
      </w:r>
      <w:r w:rsidR="000C15ED">
        <w:t xml:space="preserve"> </w:t>
      </w:r>
      <w:r w:rsidR="00D55983">
        <w:t>vármegye</w:t>
      </w:r>
      <w:r w:rsidR="000C15ED">
        <w:t>i</w:t>
      </w:r>
      <w:r>
        <w:t xml:space="preserve"> értéktárba felvételre javasolt nemzeti érték fényképe vagy audiovizuális-dokumentációja</w:t>
      </w:r>
    </w:p>
    <w:p w14:paraId="72206E43" w14:textId="77777777" w:rsidR="00275031" w:rsidRDefault="00275031" w:rsidP="00275031">
      <w:pPr>
        <w:pStyle w:val="Listaszerbekezds"/>
        <w:spacing w:before="240"/>
        <w:ind w:left="729"/>
        <w:jc w:val="both"/>
      </w:pPr>
    </w:p>
    <w:p w14:paraId="7DAB5A9A" w14:textId="19DB1270" w:rsidR="00275031" w:rsidRDefault="00275031" w:rsidP="00275031">
      <w:pPr>
        <w:pStyle w:val="Listaszerbekezds"/>
        <w:spacing w:before="240"/>
        <w:ind w:left="729"/>
        <w:jc w:val="both"/>
      </w:pPr>
      <w:r>
        <w:t>Fotók, 4 db</w:t>
      </w:r>
    </w:p>
    <w:p w14:paraId="43F4F1D8" w14:textId="77777777" w:rsidR="00D55983" w:rsidRDefault="00D55983" w:rsidP="00D55983">
      <w:pPr>
        <w:pStyle w:val="Listaszerbekezds"/>
        <w:spacing w:before="240"/>
        <w:ind w:left="729"/>
        <w:jc w:val="both"/>
      </w:pPr>
    </w:p>
    <w:p w14:paraId="3984B8C5" w14:textId="77777777" w:rsidR="00CB6956" w:rsidRDefault="00CB6956" w:rsidP="00B21C50">
      <w:pPr>
        <w:pStyle w:val="Listaszerbekezds"/>
        <w:numPr>
          <w:ilvl w:val="0"/>
          <w:numId w:val="6"/>
        </w:numPr>
        <w:spacing w:before="240"/>
        <w:jc w:val="both"/>
      </w:pPr>
      <w:r>
        <w:t xml:space="preserve">A </w:t>
      </w:r>
      <w:proofErr w:type="spellStart"/>
      <w:r>
        <w:t>Htv</w:t>
      </w:r>
      <w:proofErr w:type="spellEnd"/>
      <w:r>
        <w:t xml:space="preserve">. </w:t>
      </w:r>
      <w:r w:rsidRPr="007E140A">
        <w:t xml:space="preserve">1. § (1) bekezdés </w:t>
      </w:r>
      <w:r w:rsidR="007E140A" w:rsidRPr="00B21C50">
        <w:rPr>
          <w:i/>
          <w:iCs/>
        </w:rPr>
        <w:t>m</w:t>
      </w:r>
      <w:r w:rsidRPr="00B21C50">
        <w:rPr>
          <w:i/>
          <w:iCs/>
        </w:rPr>
        <w:t xml:space="preserve">) </w:t>
      </w:r>
      <w:r w:rsidRPr="007E140A">
        <w:t>pontjának</w:t>
      </w:r>
      <w:r>
        <w:t xml:space="preserve"> való megfelelést valószínűsítő dokumentumok, támogató és </w:t>
      </w:r>
      <w:proofErr w:type="gramStart"/>
      <w:r>
        <w:t>ajánló levelek</w:t>
      </w:r>
      <w:proofErr w:type="gramEnd"/>
    </w:p>
    <w:p w14:paraId="33811D70" w14:textId="77777777" w:rsidR="00D55983" w:rsidRDefault="00D55983" w:rsidP="00D55983">
      <w:pPr>
        <w:ind w:left="709"/>
        <w:jc w:val="both"/>
      </w:pPr>
    </w:p>
    <w:p w14:paraId="33B13250" w14:textId="77777777" w:rsidR="000C15ED" w:rsidRDefault="000C15ED" w:rsidP="00D55983">
      <w:pPr>
        <w:pStyle w:val="Listaszerbekezds"/>
        <w:numPr>
          <w:ilvl w:val="0"/>
          <w:numId w:val="6"/>
        </w:numPr>
        <w:jc w:val="both"/>
      </w:pPr>
      <w:r>
        <w:t xml:space="preserve">A javaslatban megadott adatok kezelésére, illetve a </w:t>
      </w:r>
      <w:r w:rsidRPr="007510F8">
        <w:t>benyújtott teljes dokumentáció</w:t>
      </w:r>
      <w:r>
        <w:t xml:space="preserve">, - ideértve a csatolt dokumentumok, saját </w:t>
      </w:r>
      <w:proofErr w:type="spellStart"/>
      <w:r>
        <w:t>készítésű</w:t>
      </w:r>
      <w:proofErr w:type="spellEnd"/>
      <w:r>
        <w:t xml:space="preserve"> fényképek és filmek felhasználására is - vonatkozó hozzájáruló nyilatkozat</w:t>
      </w:r>
    </w:p>
    <w:p w14:paraId="2BFEDCFE" w14:textId="77777777" w:rsidR="00D55983" w:rsidRDefault="00D55983" w:rsidP="00D55983">
      <w:pPr>
        <w:pStyle w:val="Listaszerbekezds"/>
      </w:pPr>
    </w:p>
    <w:p w14:paraId="2FE3EB40" w14:textId="45F7AC51" w:rsidR="00CB1BCC" w:rsidRDefault="000C15ED" w:rsidP="00B21C50">
      <w:pPr>
        <w:pStyle w:val="Listaszerbekezds"/>
        <w:numPr>
          <w:ilvl w:val="0"/>
          <w:numId w:val="6"/>
        </w:numPr>
        <w:spacing w:before="240"/>
        <w:jc w:val="both"/>
      </w:pPr>
      <w:r>
        <w:t xml:space="preserve">A </w:t>
      </w:r>
      <w:r w:rsidRPr="002325CE">
        <w:t>nem saját</w:t>
      </w:r>
      <w:r w:rsidR="00904E3C">
        <w:t xml:space="preserve"> </w:t>
      </w:r>
      <w:proofErr w:type="spellStart"/>
      <w:r w:rsidRPr="002325CE">
        <w:t>készítésű</w:t>
      </w:r>
      <w:proofErr w:type="spellEnd"/>
      <w:r w:rsidRPr="002325CE">
        <w:t xml:space="preserve"> dokumentumok szerepeltetése esetén az adott dokumentum tulajdonosának hozzájáruló nyilatkozata a szabad felhasználásról</w:t>
      </w:r>
    </w:p>
    <w:p w14:paraId="1A1F4CD3" w14:textId="77777777" w:rsidR="00D55983" w:rsidRDefault="00D55983" w:rsidP="00D55983">
      <w:pPr>
        <w:pStyle w:val="Listaszerbekezds"/>
      </w:pPr>
    </w:p>
    <w:p w14:paraId="55C4B4F7" w14:textId="77777777" w:rsidR="007B12AB" w:rsidRDefault="00DC5923" w:rsidP="00B21C50">
      <w:pPr>
        <w:pStyle w:val="Listaszerbekezds"/>
        <w:numPr>
          <w:ilvl w:val="0"/>
          <w:numId w:val="6"/>
        </w:numPr>
        <w:spacing w:before="240"/>
        <w:jc w:val="both"/>
      </w:pPr>
      <w:r>
        <w:t>A nemzeti érték felvételéről a 4</w:t>
      </w:r>
      <w:r w:rsidR="00E77510">
        <w:t xml:space="preserve">. pontban megjelölt </w:t>
      </w:r>
      <w:r w:rsidR="00E77510" w:rsidRPr="000C15ED">
        <w:t>értéktárba felvevő döntés másolata</w:t>
      </w:r>
    </w:p>
    <w:sectPr w:rsidR="007B12AB" w:rsidSect="00985394">
      <w:headerReference w:type="firs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D2A9A" w14:textId="77777777" w:rsidR="000766A0" w:rsidRDefault="000766A0" w:rsidP="00E77510">
      <w:r>
        <w:separator/>
      </w:r>
    </w:p>
  </w:endnote>
  <w:endnote w:type="continuationSeparator" w:id="0">
    <w:p w14:paraId="6CBEBC22" w14:textId="77777777" w:rsidR="000766A0" w:rsidRDefault="000766A0" w:rsidP="00E77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BA9D1" w14:textId="77777777" w:rsidR="000766A0" w:rsidRDefault="000766A0" w:rsidP="00E77510">
      <w:r>
        <w:separator/>
      </w:r>
    </w:p>
  </w:footnote>
  <w:footnote w:type="continuationSeparator" w:id="0">
    <w:p w14:paraId="0075AF8D" w14:textId="77777777" w:rsidR="000766A0" w:rsidRDefault="000766A0" w:rsidP="00E77510">
      <w:r>
        <w:continuationSeparator/>
      </w:r>
    </w:p>
  </w:footnote>
  <w:footnote w:id="1">
    <w:p w14:paraId="513A0A78" w14:textId="77777777" w:rsidR="00E77510" w:rsidRDefault="00E77510">
      <w:pPr>
        <w:pStyle w:val="Lbjegyzetszveg"/>
      </w:pPr>
      <w:r>
        <w:rPr>
          <w:rStyle w:val="Lbjegyzet-hivatkozs"/>
        </w:rPr>
        <w:footnoteRef/>
      </w:r>
      <w:r>
        <w:t xml:space="preserve"> Kérjük, adja meg a nemzeti érték pontos megnevezését.</w:t>
      </w:r>
    </w:p>
  </w:footnote>
  <w:footnote w:id="2">
    <w:p w14:paraId="3AB07FE6" w14:textId="3E6FE228" w:rsidR="000C15ED" w:rsidRDefault="000C15ED">
      <w:pPr>
        <w:pStyle w:val="Lbjegyzetszveg"/>
      </w:pPr>
      <w:r>
        <w:rPr>
          <w:rStyle w:val="Lbjegyzet-hivatkozs"/>
        </w:rPr>
        <w:footnoteRef/>
      </w:r>
      <w:r>
        <w:t xml:space="preserve"> Kérjük, adja meg, melyik </w:t>
      </w:r>
      <w:r w:rsidR="00D55983">
        <w:t>vármegye</w:t>
      </w:r>
      <w:r>
        <w:t>i értéktárba kezdeményezi a felvételt.</w:t>
      </w:r>
    </w:p>
  </w:footnote>
  <w:footnote w:id="3">
    <w:p w14:paraId="20278062" w14:textId="77777777" w:rsidR="00E77510" w:rsidRDefault="00E77510">
      <w:pPr>
        <w:pStyle w:val="Lbjegyzetszveg"/>
      </w:pPr>
      <w:r>
        <w:rPr>
          <w:rStyle w:val="Lbjegyzet-hivatkozs"/>
        </w:rPr>
        <w:footnoteRef/>
      </w:r>
      <w:r>
        <w:t xml:space="preserve"> Egy </w:t>
      </w:r>
      <w:proofErr w:type="spellStart"/>
      <w:r>
        <w:t>szakterületenkénti</w:t>
      </w:r>
      <w:proofErr w:type="spellEnd"/>
      <w:r>
        <w:t xml:space="preserve"> kategória megjelölése lehetséges.</w:t>
      </w:r>
    </w:p>
  </w:footnote>
  <w:footnote w:id="4">
    <w:p w14:paraId="267503AC" w14:textId="77777777" w:rsidR="004E64F1" w:rsidRDefault="004E64F1" w:rsidP="004E64F1">
      <w:pPr>
        <w:pStyle w:val="Lbjegyzetszveg"/>
      </w:pPr>
      <w:r>
        <w:rPr>
          <w:rStyle w:val="Lbjegyzet-hivatkozs"/>
        </w:rPr>
        <w:footnoteRef/>
      </w:r>
      <w:r>
        <w:t xml:space="preserve"> Kérjük, jelölje és nevezze meg, amennyiben </w:t>
      </w:r>
      <w:r w:rsidRPr="00AC4E70">
        <w:t>magyarországi együtt élő népek</w:t>
      </w:r>
      <w:r>
        <w:t>hez</w:t>
      </w:r>
      <w:r w:rsidRPr="00AC4E70">
        <w:t>, az államalkotó tényezőként elismert nemzetiségek</w:t>
      </w:r>
      <w:r>
        <w:t>hez kapcsolódó az érték.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E49F9" w14:textId="77777777" w:rsidR="009904BE" w:rsidRPr="009904BE" w:rsidRDefault="009904BE" w:rsidP="009904BE">
    <w:pPr>
      <w:pStyle w:val="lfej"/>
      <w:tabs>
        <w:tab w:val="clear" w:pos="9072"/>
        <w:tab w:val="left" w:pos="7719"/>
      </w:tabs>
      <w:rPr>
        <w:i/>
        <w:sz w:val="22"/>
        <w:szCs w:val="22"/>
      </w:rPr>
    </w:pPr>
    <w:r w:rsidRPr="001B5C74">
      <w:rPr>
        <w:bCs/>
        <w:i/>
        <w:sz w:val="22"/>
        <w:szCs w:val="22"/>
      </w:rPr>
      <w:t>A 324/</w:t>
    </w:r>
    <w:r w:rsidRPr="001B5C74">
      <w:rPr>
        <w:i/>
        <w:sz w:val="22"/>
        <w:szCs w:val="22"/>
      </w:rPr>
      <w:t xml:space="preserve">2020. </w:t>
    </w:r>
    <w:r w:rsidRPr="001B5C74">
      <w:rPr>
        <w:bCs/>
        <w:i/>
        <w:sz w:val="22"/>
        <w:szCs w:val="22"/>
      </w:rPr>
      <w:t>(VII. 1.)</w:t>
    </w:r>
    <w:r w:rsidRPr="001B5C74">
      <w:rPr>
        <w:i/>
        <w:sz w:val="22"/>
        <w:szCs w:val="22"/>
      </w:rPr>
      <w:t xml:space="preserve"> Korm. rendeletben foglaltak alapján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25D51"/>
    <w:multiLevelType w:val="hybridMultilevel"/>
    <w:tmpl w:val="8A64A50C"/>
    <w:lvl w:ilvl="0" w:tplc="9200ADCA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19EF18CF"/>
    <w:multiLevelType w:val="hybridMultilevel"/>
    <w:tmpl w:val="07A25316"/>
    <w:lvl w:ilvl="0" w:tplc="040E000F">
      <w:start w:val="1"/>
      <w:numFmt w:val="decimal"/>
      <w:lvlText w:val="%1."/>
      <w:lvlJc w:val="left"/>
      <w:pPr>
        <w:ind w:left="924" w:hanging="360"/>
      </w:pPr>
    </w:lvl>
    <w:lvl w:ilvl="1" w:tplc="040E0019" w:tentative="1">
      <w:start w:val="1"/>
      <w:numFmt w:val="lowerLetter"/>
      <w:lvlText w:val="%2."/>
      <w:lvlJc w:val="left"/>
      <w:pPr>
        <w:ind w:left="1644" w:hanging="360"/>
      </w:pPr>
    </w:lvl>
    <w:lvl w:ilvl="2" w:tplc="040E001B" w:tentative="1">
      <w:start w:val="1"/>
      <w:numFmt w:val="lowerRoman"/>
      <w:lvlText w:val="%3."/>
      <w:lvlJc w:val="right"/>
      <w:pPr>
        <w:ind w:left="2364" w:hanging="180"/>
      </w:pPr>
    </w:lvl>
    <w:lvl w:ilvl="3" w:tplc="040E000F" w:tentative="1">
      <w:start w:val="1"/>
      <w:numFmt w:val="decimal"/>
      <w:lvlText w:val="%4."/>
      <w:lvlJc w:val="left"/>
      <w:pPr>
        <w:ind w:left="3084" w:hanging="360"/>
      </w:pPr>
    </w:lvl>
    <w:lvl w:ilvl="4" w:tplc="040E0019" w:tentative="1">
      <w:start w:val="1"/>
      <w:numFmt w:val="lowerLetter"/>
      <w:lvlText w:val="%5."/>
      <w:lvlJc w:val="left"/>
      <w:pPr>
        <w:ind w:left="3804" w:hanging="360"/>
      </w:pPr>
    </w:lvl>
    <w:lvl w:ilvl="5" w:tplc="040E001B" w:tentative="1">
      <w:start w:val="1"/>
      <w:numFmt w:val="lowerRoman"/>
      <w:lvlText w:val="%6."/>
      <w:lvlJc w:val="right"/>
      <w:pPr>
        <w:ind w:left="4524" w:hanging="180"/>
      </w:pPr>
    </w:lvl>
    <w:lvl w:ilvl="6" w:tplc="040E000F" w:tentative="1">
      <w:start w:val="1"/>
      <w:numFmt w:val="decimal"/>
      <w:lvlText w:val="%7."/>
      <w:lvlJc w:val="left"/>
      <w:pPr>
        <w:ind w:left="5244" w:hanging="360"/>
      </w:pPr>
    </w:lvl>
    <w:lvl w:ilvl="7" w:tplc="040E0019" w:tentative="1">
      <w:start w:val="1"/>
      <w:numFmt w:val="lowerLetter"/>
      <w:lvlText w:val="%8."/>
      <w:lvlJc w:val="left"/>
      <w:pPr>
        <w:ind w:left="5964" w:hanging="360"/>
      </w:pPr>
    </w:lvl>
    <w:lvl w:ilvl="8" w:tplc="040E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466C56B1"/>
    <w:multiLevelType w:val="hybridMultilevel"/>
    <w:tmpl w:val="8E24616C"/>
    <w:lvl w:ilvl="0" w:tplc="0ADCEC0E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76B66D1"/>
    <w:multiLevelType w:val="hybridMultilevel"/>
    <w:tmpl w:val="68608366"/>
    <w:lvl w:ilvl="0" w:tplc="040E000F">
      <w:start w:val="1"/>
      <w:numFmt w:val="decimal"/>
      <w:lvlText w:val="%1."/>
      <w:lvlJc w:val="left"/>
      <w:pPr>
        <w:ind w:left="924" w:hanging="360"/>
      </w:pPr>
    </w:lvl>
    <w:lvl w:ilvl="1" w:tplc="040E0019" w:tentative="1">
      <w:start w:val="1"/>
      <w:numFmt w:val="lowerLetter"/>
      <w:lvlText w:val="%2."/>
      <w:lvlJc w:val="left"/>
      <w:pPr>
        <w:ind w:left="1644" w:hanging="360"/>
      </w:pPr>
    </w:lvl>
    <w:lvl w:ilvl="2" w:tplc="040E001B" w:tentative="1">
      <w:start w:val="1"/>
      <w:numFmt w:val="lowerRoman"/>
      <w:lvlText w:val="%3."/>
      <w:lvlJc w:val="right"/>
      <w:pPr>
        <w:ind w:left="2364" w:hanging="180"/>
      </w:pPr>
    </w:lvl>
    <w:lvl w:ilvl="3" w:tplc="040E000F" w:tentative="1">
      <w:start w:val="1"/>
      <w:numFmt w:val="decimal"/>
      <w:lvlText w:val="%4."/>
      <w:lvlJc w:val="left"/>
      <w:pPr>
        <w:ind w:left="3084" w:hanging="360"/>
      </w:pPr>
    </w:lvl>
    <w:lvl w:ilvl="4" w:tplc="040E0019" w:tentative="1">
      <w:start w:val="1"/>
      <w:numFmt w:val="lowerLetter"/>
      <w:lvlText w:val="%5."/>
      <w:lvlJc w:val="left"/>
      <w:pPr>
        <w:ind w:left="3804" w:hanging="360"/>
      </w:pPr>
    </w:lvl>
    <w:lvl w:ilvl="5" w:tplc="040E001B" w:tentative="1">
      <w:start w:val="1"/>
      <w:numFmt w:val="lowerRoman"/>
      <w:lvlText w:val="%6."/>
      <w:lvlJc w:val="right"/>
      <w:pPr>
        <w:ind w:left="4524" w:hanging="180"/>
      </w:pPr>
    </w:lvl>
    <w:lvl w:ilvl="6" w:tplc="040E000F" w:tentative="1">
      <w:start w:val="1"/>
      <w:numFmt w:val="decimal"/>
      <w:lvlText w:val="%7."/>
      <w:lvlJc w:val="left"/>
      <w:pPr>
        <w:ind w:left="5244" w:hanging="360"/>
      </w:pPr>
    </w:lvl>
    <w:lvl w:ilvl="7" w:tplc="040E0019" w:tentative="1">
      <w:start w:val="1"/>
      <w:numFmt w:val="lowerLetter"/>
      <w:lvlText w:val="%8."/>
      <w:lvlJc w:val="left"/>
      <w:pPr>
        <w:ind w:left="5964" w:hanging="360"/>
      </w:pPr>
    </w:lvl>
    <w:lvl w:ilvl="8" w:tplc="040E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 w15:restartNumberingAfterBreak="0">
    <w:nsid w:val="713143F8"/>
    <w:multiLevelType w:val="hybridMultilevel"/>
    <w:tmpl w:val="54F6DFA2"/>
    <w:lvl w:ilvl="0" w:tplc="90580B1A">
      <w:start w:val="1"/>
      <w:numFmt w:val="decimal"/>
      <w:lvlText w:val="%1."/>
      <w:lvlJc w:val="left"/>
      <w:pPr>
        <w:ind w:left="729" w:hanging="52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 w15:restartNumberingAfterBreak="0">
    <w:nsid w:val="7D4F0BB4"/>
    <w:multiLevelType w:val="hybridMultilevel"/>
    <w:tmpl w:val="354636F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CE"/>
    <w:rsid w:val="000217C1"/>
    <w:rsid w:val="00065DE1"/>
    <w:rsid w:val="000766A0"/>
    <w:rsid w:val="000A3C1C"/>
    <w:rsid w:val="000C15ED"/>
    <w:rsid w:val="000F4AEE"/>
    <w:rsid w:val="001331B2"/>
    <w:rsid w:val="0018096A"/>
    <w:rsid w:val="001B7531"/>
    <w:rsid w:val="00275031"/>
    <w:rsid w:val="00350FE7"/>
    <w:rsid w:val="0046477B"/>
    <w:rsid w:val="004E64F1"/>
    <w:rsid w:val="005F1F1F"/>
    <w:rsid w:val="006118A0"/>
    <w:rsid w:val="00681325"/>
    <w:rsid w:val="006D0B3E"/>
    <w:rsid w:val="006F5CF6"/>
    <w:rsid w:val="007059A7"/>
    <w:rsid w:val="00735CAC"/>
    <w:rsid w:val="0078480E"/>
    <w:rsid w:val="007A09A7"/>
    <w:rsid w:val="007A5348"/>
    <w:rsid w:val="007B12AB"/>
    <w:rsid w:val="007E140A"/>
    <w:rsid w:val="008207F0"/>
    <w:rsid w:val="00835CCE"/>
    <w:rsid w:val="008417C3"/>
    <w:rsid w:val="00872E1E"/>
    <w:rsid w:val="008C25A5"/>
    <w:rsid w:val="00904E3C"/>
    <w:rsid w:val="009247C6"/>
    <w:rsid w:val="00985394"/>
    <w:rsid w:val="009904BE"/>
    <w:rsid w:val="00A03C1C"/>
    <w:rsid w:val="00A25215"/>
    <w:rsid w:val="00A26DDA"/>
    <w:rsid w:val="00A9101D"/>
    <w:rsid w:val="00AC4E70"/>
    <w:rsid w:val="00AD1DDF"/>
    <w:rsid w:val="00AD5176"/>
    <w:rsid w:val="00AE4E58"/>
    <w:rsid w:val="00B1217A"/>
    <w:rsid w:val="00B21C50"/>
    <w:rsid w:val="00B33F0B"/>
    <w:rsid w:val="00B52914"/>
    <w:rsid w:val="00B9730A"/>
    <w:rsid w:val="00C10D5B"/>
    <w:rsid w:val="00C9564D"/>
    <w:rsid w:val="00CB1BCC"/>
    <w:rsid w:val="00CB40E5"/>
    <w:rsid w:val="00CB6956"/>
    <w:rsid w:val="00CC0A2B"/>
    <w:rsid w:val="00D47AE5"/>
    <w:rsid w:val="00D55983"/>
    <w:rsid w:val="00DC5923"/>
    <w:rsid w:val="00DE6754"/>
    <w:rsid w:val="00E051B5"/>
    <w:rsid w:val="00E67370"/>
    <w:rsid w:val="00E77510"/>
    <w:rsid w:val="00E86FE4"/>
    <w:rsid w:val="00E93B52"/>
    <w:rsid w:val="00F055DD"/>
    <w:rsid w:val="00F30CE6"/>
    <w:rsid w:val="00F5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59332"/>
  <w15:docId w15:val="{D046E1C4-B3E8-47F0-9196-797264D4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69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C4E7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4E70"/>
    <w:rPr>
      <w:rFonts w:ascii="Tahoma" w:eastAsiaTheme="minorEastAsia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C4E7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C4E7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C4E70"/>
    <w:rPr>
      <w:rFonts w:ascii="Times New Roman" w:eastAsiaTheme="minorEastAsia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C4E7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C4E70"/>
    <w:rPr>
      <w:rFonts w:ascii="Times New Roman" w:eastAsiaTheme="minorEastAsia" w:hAnsi="Times New Roman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7751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77510"/>
    <w:rPr>
      <w:rFonts w:ascii="Times New Roman" w:eastAsiaTheme="minorEastAsia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E77510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4E64F1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03C1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03C1C"/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03C1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03C1C"/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B1357-8F34-4E7A-BE46-B15F417F1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613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Judit</dc:creator>
  <cp:keywords/>
  <dc:description/>
  <cp:lastModifiedBy>Metzné</cp:lastModifiedBy>
  <cp:revision>2</cp:revision>
  <dcterms:created xsi:type="dcterms:W3CDTF">2026-07-11T06:18:00Z</dcterms:created>
  <dcterms:modified xsi:type="dcterms:W3CDTF">2026-07-11T06:18:00Z</dcterms:modified>
</cp:coreProperties>
</file>